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82300" w14:textId="77777777" w:rsidR="007514C6" w:rsidRDefault="007514C6">
      <w:pPr>
        <w:tabs>
          <w:tab w:val="left" w:pos="426"/>
          <w:tab w:val="right" w:pos="9200"/>
        </w:tabs>
        <w:spacing w:after="0"/>
        <w:jc w:val="right"/>
      </w:pPr>
    </w:p>
    <w:p w14:paraId="7164F7A8" w14:textId="2781080A" w:rsidR="007514C6" w:rsidRDefault="002F301A">
      <w:pPr>
        <w:tabs>
          <w:tab w:val="left" w:pos="426"/>
          <w:tab w:val="right" w:pos="9200"/>
        </w:tabs>
        <w:spacing w:after="0"/>
        <w:jc w:val="right"/>
      </w:pPr>
      <w:r>
        <w:t>Утверждаю</w:t>
      </w:r>
    </w:p>
    <w:p w14:paraId="1C1E3809" w14:textId="22FF160F" w:rsidR="002F301A" w:rsidRDefault="002F301A">
      <w:pPr>
        <w:tabs>
          <w:tab w:val="left" w:pos="426"/>
          <w:tab w:val="right" w:pos="9200"/>
        </w:tabs>
        <w:spacing w:after="0"/>
        <w:jc w:val="right"/>
      </w:pPr>
      <w:proofErr w:type="spellStart"/>
      <w:r>
        <w:t>Врио</w:t>
      </w:r>
      <w:proofErr w:type="spellEnd"/>
      <w:r>
        <w:t xml:space="preserve"> ректора </w:t>
      </w:r>
      <w:proofErr w:type="spellStart"/>
      <w:r>
        <w:t>ОмГТУ</w:t>
      </w:r>
      <w:proofErr w:type="spellEnd"/>
    </w:p>
    <w:p w14:paraId="2EFDFE30" w14:textId="282BA760" w:rsidR="00B94300" w:rsidRDefault="00B94300">
      <w:pPr>
        <w:tabs>
          <w:tab w:val="left" w:pos="426"/>
          <w:tab w:val="right" w:pos="9200"/>
        </w:tabs>
        <w:spacing w:after="0"/>
        <w:jc w:val="right"/>
      </w:pPr>
      <w:r>
        <w:t>Д.П. Маевский</w:t>
      </w:r>
    </w:p>
    <w:p w14:paraId="2DC0D3A2" w14:textId="6F45E549" w:rsidR="00B94300" w:rsidRPr="005D2D43" w:rsidRDefault="00B94300">
      <w:pPr>
        <w:tabs>
          <w:tab w:val="left" w:pos="426"/>
          <w:tab w:val="right" w:pos="9200"/>
        </w:tabs>
        <w:spacing w:after="0"/>
        <w:jc w:val="right"/>
      </w:pPr>
      <w:r w:rsidRPr="00B94300">
        <w:t xml:space="preserve">«_____» ___________ </w:t>
      </w:r>
      <w:r w:rsidRPr="005D2D43">
        <w:t>202</w:t>
      </w:r>
      <w:r w:rsidR="00B22B8B" w:rsidRPr="005D2D43">
        <w:t>1</w:t>
      </w:r>
      <w:r w:rsidRPr="005D2D43">
        <w:t xml:space="preserve"> г.</w:t>
      </w:r>
    </w:p>
    <w:p w14:paraId="24A81550" w14:textId="77777777" w:rsidR="00B94300" w:rsidRPr="005D2D43" w:rsidRDefault="00B94300">
      <w:pPr>
        <w:tabs>
          <w:tab w:val="left" w:pos="426"/>
          <w:tab w:val="right" w:pos="9200"/>
        </w:tabs>
        <w:spacing w:after="0"/>
        <w:jc w:val="right"/>
      </w:pPr>
    </w:p>
    <w:p w14:paraId="497DDE45" w14:textId="7AF1ADDE" w:rsidR="007514C6" w:rsidRPr="005D2D43" w:rsidRDefault="002F301A">
      <w:pPr>
        <w:tabs>
          <w:tab w:val="left" w:pos="426"/>
          <w:tab w:val="right" w:pos="9200"/>
        </w:tabs>
        <w:spacing w:after="0"/>
        <w:jc w:val="right"/>
      </w:pPr>
      <w:r w:rsidRPr="005D2D43">
        <w:t xml:space="preserve">Утверждено Ученым советом </w:t>
      </w:r>
      <w:proofErr w:type="spellStart"/>
      <w:r w:rsidRPr="005D2D43">
        <w:t>ОмГТУ</w:t>
      </w:r>
      <w:proofErr w:type="spellEnd"/>
    </w:p>
    <w:p w14:paraId="575C8D62" w14:textId="77777777" w:rsidR="002F301A" w:rsidRPr="005D2D43" w:rsidRDefault="002F301A">
      <w:pPr>
        <w:tabs>
          <w:tab w:val="left" w:pos="426"/>
          <w:tab w:val="right" w:pos="9200"/>
        </w:tabs>
        <w:spacing w:after="0"/>
        <w:jc w:val="right"/>
      </w:pPr>
    </w:p>
    <w:p w14:paraId="7CC4C8D1" w14:textId="50B7C70C" w:rsidR="007514C6" w:rsidRDefault="002F301A">
      <w:pPr>
        <w:tabs>
          <w:tab w:val="left" w:pos="426"/>
          <w:tab w:val="right" w:pos="9200"/>
        </w:tabs>
        <w:spacing w:after="0"/>
        <w:jc w:val="right"/>
      </w:pPr>
      <w:r w:rsidRPr="005D2D43">
        <w:t xml:space="preserve">(протокол от </w:t>
      </w:r>
      <w:bookmarkStart w:id="0" w:name="_Hlk56264672"/>
      <w:r w:rsidRPr="005D2D43">
        <w:t>«_____» ___________ 202</w:t>
      </w:r>
      <w:r w:rsidR="00B22B8B" w:rsidRPr="005D2D43">
        <w:t>1</w:t>
      </w:r>
      <w:r w:rsidRPr="005D2D43">
        <w:t xml:space="preserve"> г. </w:t>
      </w:r>
      <w:bookmarkEnd w:id="0"/>
      <w:r w:rsidRPr="005D2D43">
        <w:t>№ ______)</w:t>
      </w:r>
    </w:p>
    <w:p w14:paraId="2458EC45" w14:textId="77777777" w:rsidR="007514C6" w:rsidRDefault="007514C6">
      <w:pPr>
        <w:tabs>
          <w:tab w:val="left" w:pos="426"/>
          <w:tab w:val="right" w:pos="9200"/>
        </w:tabs>
        <w:spacing w:after="0"/>
        <w:jc w:val="right"/>
      </w:pPr>
    </w:p>
    <w:p w14:paraId="7B0ABC99" w14:textId="09CB5CDD" w:rsidR="007514C6" w:rsidRDefault="007514C6">
      <w:pPr>
        <w:tabs>
          <w:tab w:val="left" w:pos="426"/>
          <w:tab w:val="right" w:pos="9200"/>
        </w:tabs>
        <w:spacing w:after="0"/>
        <w:jc w:val="right"/>
      </w:pPr>
    </w:p>
    <w:p w14:paraId="65F23BCE" w14:textId="77777777" w:rsidR="007514C6" w:rsidRDefault="007514C6"/>
    <w:p w14:paraId="18ED425A" w14:textId="77777777" w:rsidR="007514C6" w:rsidRDefault="002F301A">
      <w:pPr>
        <w:tabs>
          <w:tab w:val="left" w:pos="426"/>
        </w:tabs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14:paraId="61173B7A" w14:textId="2986464C" w:rsidR="007514C6" w:rsidRPr="002F301A" w:rsidRDefault="002F301A">
      <w:pPr>
        <w:jc w:val="center"/>
      </w:pPr>
      <w:r>
        <w:rPr>
          <w:b/>
          <w:sz w:val="26"/>
          <w:szCs w:val="26"/>
        </w:rPr>
        <w:t>СОПРОВОЖДЕНИЯ И ЗАЩИТЫ ВКР В ФОРМЕ БИЗНЕС-ПРОЕКТОВ (</w:t>
      </w:r>
      <w:r w:rsidRPr="002F301A">
        <w:rPr>
          <w:b/>
          <w:sz w:val="26"/>
          <w:szCs w:val="26"/>
        </w:rPr>
        <w:t>СТАРТАПОВ</w:t>
      </w:r>
      <w:r>
        <w:rPr>
          <w:b/>
          <w:sz w:val="26"/>
          <w:szCs w:val="26"/>
        </w:rPr>
        <w:t xml:space="preserve">) В </w:t>
      </w:r>
      <w:proofErr w:type="spellStart"/>
      <w:r>
        <w:rPr>
          <w:b/>
          <w:sz w:val="26"/>
          <w:szCs w:val="26"/>
        </w:rPr>
        <w:t>ОмГТУ</w:t>
      </w:r>
      <w:proofErr w:type="spellEnd"/>
    </w:p>
    <w:p w14:paraId="5351ADC8" w14:textId="7FEDA453" w:rsidR="007514C6" w:rsidRDefault="002F301A">
      <w:pPr>
        <w:keepNext/>
        <w:spacing w:after="0" w:line="360" w:lineRule="auto"/>
        <w:ind w:left="-284" w:firstLine="710"/>
        <w:jc w:val="center"/>
      </w:pPr>
      <w:r w:rsidRPr="009E117E">
        <w:t>СМК …………</w:t>
      </w:r>
    </w:p>
    <w:p w14:paraId="7F84B229" w14:textId="7F26EE33" w:rsidR="007514C6" w:rsidRDefault="002F301A">
      <w:pPr>
        <w:keepNext/>
        <w:spacing w:after="0" w:line="360" w:lineRule="auto"/>
        <w:ind w:left="-284" w:firstLine="710"/>
        <w:jc w:val="center"/>
      </w:pPr>
      <w:r>
        <w:t>Версия 1.0</w:t>
      </w:r>
    </w:p>
    <w:p w14:paraId="20B3CD4D" w14:textId="77777777" w:rsidR="007514C6" w:rsidRDefault="007514C6">
      <w:pPr>
        <w:tabs>
          <w:tab w:val="left" w:pos="426"/>
        </w:tabs>
        <w:spacing w:after="0" w:line="240" w:lineRule="auto"/>
        <w:jc w:val="center"/>
      </w:pPr>
    </w:p>
    <w:p w14:paraId="2CD7C6EF" w14:textId="69EA6DE8" w:rsidR="007514C6" w:rsidRDefault="007514C6">
      <w:pPr>
        <w:tabs>
          <w:tab w:val="left" w:pos="426"/>
        </w:tabs>
        <w:spacing w:after="0" w:line="240" w:lineRule="auto"/>
        <w:jc w:val="center"/>
      </w:pPr>
    </w:p>
    <w:p w14:paraId="61875697" w14:textId="2011BB9E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6357714A" w14:textId="2CA21C5E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62271EFC" w14:textId="11DC8569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53F6DB25" w14:textId="4041F7A7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3DC69A02" w14:textId="070F1E7D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6A115A21" w14:textId="36BB9116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54B9BE73" w14:textId="74CC2A39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577CD4DA" w14:textId="6AFE8AAE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421B2D19" w14:textId="279DE389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7D8B2E5A" w14:textId="3FEF1DFD" w:rsidR="002F301A" w:rsidRDefault="002F301A">
      <w:pPr>
        <w:tabs>
          <w:tab w:val="left" w:pos="426"/>
        </w:tabs>
        <w:spacing w:after="0" w:line="240" w:lineRule="auto"/>
        <w:jc w:val="center"/>
      </w:pPr>
    </w:p>
    <w:p w14:paraId="535E4781" w14:textId="62E9FC79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45879B47" w14:textId="7E5CCD27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4937539E" w14:textId="6A8FB760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267ADC0E" w14:textId="5258DA6E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35C08388" w14:textId="3582BC84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7386F20F" w14:textId="1B012F0D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1776B41B" w14:textId="77777777" w:rsidR="00B94300" w:rsidRDefault="00B94300">
      <w:pPr>
        <w:tabs>
          <w:tab w:val="left" w:pos="426"/>
        </w:tabs>
        <w:spacing w:after="0" w:line="240" w:lineRule="auto"/>
        <w:jc w:val="center"/>
      </w:pPr>
    </w:p>
    <w:p w14:paraId="6CF78EFF" w14:textId="6F534E29" w:rsidR="007514C6" w:rsidRDefault="002F301A">
      <w:pPr>
        <w:tabs>
          <w:tab w:val="left" w:pos="426"/>
        </w:tabs>
        <w:spacing w:after="0" w:line="240" w:lineRule="auto"/>
        <w:jc w:val="center"/>
      </w:pPr>
      <w:r>
        <w:t>Омск</w:t>
      </w:r>
    </w:p>
    <w:p w14:paraId="7035B41C" w14:textId="77777777" w:rsidR="007514C6" w:rsidRDefault="002F301A">
      <w:pPr>
        <w:tabs>
          <w:tab w:val="left" w:pos="426"/>
        </w:tabs>
        <w:spacing w:after="0" w:line="240" w:lineRule="auto"/>
        <w:jc w:val="center"/>
      </w:pPr>
      <w:r>
        <w:t>2020</w:t>
      </w:r>
    </w:p>
    <w:p w14:paraId="574B9087" w14:textId="77777777" w:rsidR="007514C6" w:rsidRDefault="007514C6">
      <w:pPr>
        <w:tabs>
          <w:tab w:val="left" w:pos="426"/>
        </w:tabs>
        <w:spacing w:after="0" w:line="240" w:lineRule="auto"/>
        <w:jc w:val="center"/>
        <w:rPr>
          <w:b/>
        </w:rPr>
      </w:pPr>
    </w:p>
    <w:p w14:paraId="08F47CB6" w14:textId="77777777" w:rsidR="007514C6" w:rsidRDefault="002F301A">
      <w:pPr>
        <w:rPr>
          <w:b/>
        </w:rPr>
      </w:pPr>
      <w:r>
        <w:br w:type="page"/>
      </w:r>
    </w:p>
    <w:p w14:paraId="26611AA6" w14:textId="77777777" w:rsidR="007514C6" w:rsidRDefault="002F301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60"/>
        <w:jc w:val="center"/>
        <w:rPr>
          <w:b/>
        </w:rPr>
      </w:pPr>
      <w:r>
        <w:rPr>
          <w:b/>
        </w:rPr>
        <w:lastRenderedPageBreak/>
        <w:t>СОДЕРЖАНИЕ</w:t>
      </w:r>
    </w:p>
    <w:sdt>
      <w:sdtPr>
        <w:id w:val="-425272432"/>
        <w:docPartObj>
          <w:docPartGallery w:val="Table of Contents"/>
          <w:docPartUnique/>
        </w:docPartObj>
      </w:sdtPr>
      <w:sdtContent>
        <w:p w14:paraId="324A8DEF" w14:textId="328882D5" w:rsidR="00D5488E" w:rsidRDefault="002F301A">
          <w:pPr>
            <w:pStyle w:val="10"/>
            <w:tabs>
              <w:tab w:val="right" w:pos="9345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56276041" w:history="1">
            <w:r w:rsidR="00D5488E" w:rsidRPr="00AB16E5">
              <w:rPr>
                <w:rStyle w:val="afe"/>
                <w:noProof/>
              </w:rPr>
              <w:t>1 НАЗНАЧЕНИЕ И ОБЛАСТЬ ПРИМЕНЕНИЯ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_Toc56276041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3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7133CCE2" w14:textId="10775346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2" w:history="1">
            <w:r w:rsidR="00D5488E" w:rsidRPr="00AB16E5">
              <w:rPr>
                <w:rStyle w:val="afe"/>
                <w:smallCaps/>
                <w:noProof/>
              </w:rPr>
              <w:t>2 НОРМАТИВНЫЕ ССЫЛКИ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_Toc56276042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4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6B47E9BE" w14:textId="55855E88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3" w:history="1">
            <w:r w:rsidR="00D5488E" w:rsidRPr="00AB16E5">
              <w:rPr>
                <w:rStyle w:val="afe"/>
                <w:noProof/>
              </w:rPr>
              <w:t>3 ОБЩИЕ ПОЛОЖЕНИЯ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_Toc56276043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4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40DF10BD" w14:textId="24914DD8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4" w:history="1">
            <w:r w:rsidR="00D5488E" w:rsidRPr="00AB16E5">
              <w:rPr>
                <w:rStyle w:val="afe"/>
                <w:noProof/>
              </w:rPr>
              <w:t>4 ЭКСПЕРТНЫЙ СОВЕТ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_Toc56276044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6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48920018" w14:textId="1B97257C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5" w:history="1">
            <w:r w:rsidR="00D5488E" w:rsidRPr="00AB16E5">
              <w:rPr>
                <w:rStyle w:val="afe"/>
                <w:noProof/>
              </w:rPr>
              <w:t>5 ПРОЦЕСС ЭКСПЕРТИЗЫ БИЗНЕС-ПРОЕКТОВ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_Toc56276045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7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241A85F7" w14:textId="74E61E74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6" w:history="1">
            <w:r w:rsidR="00D5488E" w:rsidRPr="00AB16E5">
              <w:rPr>
                <w:rStyle w:val="afe"/>
                <w:noProof/>
              </w:rPr>
              <w:t>6 ОСОБЕННОСТИ ЗАЩИТЫ ВКР В ФОРМЕ БИЗНЕС-ПРОЕКТОВ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_Toc56276046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9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28922821" w14:textId="0405066E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7" w:history="1">
            <w:r w:rsidR="00D5488E" w:rsidRPr="00AB16E5">
              <w:rPr>
                <w:rStyle w:val="afe"/>
                <w:noProof/>
              </w:rPr>
              <w:t>7 ПОРЯДОК ПРОВЕДЕНИЯ ГОСУДАРСТВЕННОГО АТТЕСТАЦИОННОГО ИСПЫТАНИЯ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_Toc56276047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11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0A1A33D6" w14:textId="212B4233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8" w:history="1">
            <w:r w:rsidR="00D5488E" w:rsidRPr="00AB16E5">
              <w:rPr>
                <w:rStyle w:val="afe"/>
                <w:noProof/>
              </w:rPr>
              <w:t>ЛИСТ СОГЛАСОВАНИЯ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_Toc56276048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13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2A4354E9" w14:textId="2F51609D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49" w:history="1">
            <w:r w:rsidR="00D5488E" w:rsidRPr="00AB16E5">
              <w:rPr>
                <w:rStyle w:val="afe"/>
                <w:noProof/>
              </w:rPr>
              <w:t>ЛИСТ УЧЕТА ИЗМЕНЕНИЙ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_Toc56276049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14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741D4303" w14:textId="374D0FDA" w:rsidR="00D5488E" w:rsidRDefault="00F42B72">
          <w:pPr>
            <w:pStyle w:val="10"/>
            <w:tabs>
              <w:tab w:val="right" w:pos="9345"/>
            </w:tabs>
            <w:rPr>
              <w:noProof/>
            </w:rPr>
          </w:pPr>
          <w:hyperlink w:anchor="_Toc56276050" w:history="1">
            <w:r w:rsidR="00D5488E" w:rsidRPr="00AB16E5">
              <w:rPr>
                <w:rStyle w:val="afe"/>
                <w:noProof/>
              </w:rPr>
              <w:t>Приложение 1</w:t>
            </w:r>
            <w:r w:rsidR="00D5488E">
              <w:rPr>
                <w:noProof/>
                <w:webHidden/>
              </w:rPr>
              <w:tab/>
            </w:r>
            <w:r w:rsidR="00D5488E">
              <w:rPr>
                <w:noProof/>
                <w:webHidden/>
              </w:rPr>
              <w:fldChar w:fldCharType="begin"/>
            </w:r>
            <w:r w:rsidR="00D5488E">
              <w:rPr>
                <w:noProof/>
                <w:webHidden/>
              </w:rPr>
              <w:instrText xml:space="preserve"> PAGEREF _Toc56276050 \h </w:instrText>
            </w:r>
            <w:r w:rsidR="00D5488E">
              <w:rPr>
                <w:noProof/>
                <w:webHidden/>
              </w:rPr>
            </w:r>
            <w:r w:rsidR="00D5488E">
              <w:rPr>
                <w:noProof/>
                <w:webHidden/>
              </w:rPr>
              <w:fldChar w:fldCharType="separate"/>
            </w:r>
            <w:r w:rsidR="00F26517">
              <w:rPr>
                <w:noProof/>
                <w:webHidden/>
              </w:rPr>
              <w:t>15</w:t>
            </w:r>
            <w:r w:rsidR="00D5488E">
              <w:rPr>
                <w:noProof/>
                <w:webHidden/>
              </w:rPr>
              <w:fldChar w:fldCharType="end"/>
            </w:r>
          </w:hyperlink>
        </w:p>
        <w:p w14:paraId="3BB548BB" w14:textId="21A0B829" w:rsidR="007514C6" w:rsidRDefault="002F301A">
          <w:pPr>
            <w:tabs>
              <w:tab w:val="right" w:pos="9354"/>
            </w:tabs>
            <w:spacing w:before="200" w:after="80" w:line="240" w:lineRule="auto"/>
          </w:pPr>
          <w:r>
            <w:fldChar w:fldCharType="end"/>
          </w:r>
        </w:p>
      </w:sdtContent>
    </w:sdt>
    <w:p w14:paraId="34B3FEA2" w14:textId="77777777" w:rsidR="007514C6" w:rsidRDefault="002F301A">
      <w:pPr>
        <w:pStyle w:val="1"/>
        <w:tabs>
          <w:tab w:val="left" w:pos="426"/>
        </w:tabs>
      </w:pPr>
      <w:bookmarkStart w:id="1" w:name="_gjdgxs" w:colFirst="0" w:colLast="0"/>
      <w:bookmarkEnd w:id="1"/>
      <w:r>
        <w:br w:type="page"/>
      </w:r>
    </w:p>
    <w:p w14:paraId="783C5860" w14:textId="77777777" w:rsidR="007514C6" w:rsidRDefault="002F301A">
      <w:pPr>
        <w:pStyle w:val="1"/>
        <w:tabs>
          <w:tab w:val="left" w:pos="426"/>
        </w:tabs>
      </w:pPr>
      <w:bookmarkStart w:id="2" w:name="_Toc56276041"/>
      <w:r>
        <w:lastRenderedPageBreak/>
        <w:t>1 НАЗНАЧЕНИЕ И ОБЛАСТЬ ПРИМЕНЕНИЯ</w:t>
      </w:r>
      <w:bookmarkEnd w:id="2"/>
    </w:p>
    <w:p w14:paraId="3E175EAD" w14:textId="6AD73835" w:rsidR="007514C6" w:rsidRDefault="00CF16A9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9E117E">
        <w:rPr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2F301A">
        <w:rPr>
          <w:sz w:val="24"/>
          <w:szCs w:val="24"/>
        </w:rPr>
        <w:t>Настоящий регламент устанавливает комплексную процедуру сопровождения подготовки к защите и защиты выпускных квалификационных работ (далее – «ВКР») в форме бизнес-проектов (</w:t>
      </w:r>
      <w:r w:rsidR="00B94300">
        <w:rPr>
          <w:sz w:val="24"/>
          <w:szCs w:val="24"/>
        </w:rPr>
        <w:t>стартапов</w:t>
      </w:r>
      <w:r w:rsidR="002F301A">
        <w:rPr>
          <w:sz w:val="24"/>
          <w:szCs w:val="24"/>
        </w:rPr>
        <w:t>) выполненных обучающимися, завершающими освоение имеющих государственную аккредитацию основных образовательных программ высшего образования – программ бакалавриата, программ специалитета, программ магистратуры (далее – «образовательные программы» или «ОП»), включая процесс экспертизы бизнес-проектов как ВКР и процесс государственной итоговой аттестации (далее - «ГИА») обучающихся, защищающих бизнес-</w:t>
      </w:r>
      <w:r w:rsidR="00B94300">
        <w:rPr>
          <w:sz w:val="24"/>
          <w:szCs w:val="24"/>
        </w:rPr>
        <w:t>проекты</w:t>
      </w:r>
      <w:proofErr w:type="gramEnd"/>
      <w:r w:rsidR="002F301A">
        <w:rPr>
          <w:sz w:val="24"/>
          <w:szCs w:val="24"/>
        </w:rPr>
        <w:t xml:space="preserve"> (далее - «Регламент»).</w:t>
      </w:r>
    </w:p>
    <w:p w14:paraId="2197D9CF" w14:textId="2ED4BCE0" w:rsidR="007514C6" w:rsidRDefault="002F301A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Настоящий Регламент дополняет действующ</w:t>
      </w:r>
      <w:r w:rsidR="00E05871">
        <w:rPr>
          <w:sz w:val="24"/>
          <w:szCs w:val="24"/>
        </w:rPr>
        <w:t xml:space="preserve">ее положение </w:t>
      </w:r>
      <w:r w:rsidR="00D50F9F" w:rsidRPr="009E117E">
        <w:rPr>
          <w:sz w:val="24"/>
          <w:szCs w:val="24"/>
        </w:rPr>
        <w:t xml:space="preserve">П </w:t>
      </w:r>
      <w:proofErr w:type="spellStart"/>
      <w:r w:rsidR="00D50F9F" w:rsidRPr="009E117E">
        <w:rPr>
          <w:sz w:val="24"/>
          <w:szCs w:val="24"/>
        </w:rPr>
        <w:t>ОмГТУ</w:t>
      </w:r>
      <w:proofErr w:type="spellEnd"/>
      <w:r w:rsidR="00D50F9F" w:rsidRPr="009E117E">
        <w:rPr>
          <w:sz w:val="24"/>
          <w:szCs w:val="24"/>
        </w:rPr>
        <w:t xml:space="preserve"> 81.13-2019 </w:t>
      </w:r>
      <w:r w:rsidR="00E05871" w:rsidRPr="009E117E">
        <w:rPr>
          <w:sz w:val="24"/>
          <w:szCs w:val="24"/>
        </w:rPr>
        <w:t>«</w:t>
      </w:r>
      <w:r w:rsidR="00D50F9F" w:rsidRPr="009E117E">
        <w:rPr>
          <w:sz w:val="24"/>
          <w:szCs w:val="24"/>
        </w:rPr>
        <w:t>О порядке проведения государственной итоговой аттестации</w:t>
      </w:r>
      <w:r w:rsidR="00E05871" w:rsidRPr="009E117E">
        <w:rPr>
          <w:sz w:val="24"/>
          <w:szCs w:val="24"/>
        </w:rPr>
        <w:t xml:space="preserve"> по образовательным программам высшего образования – программам бакалавриата, программам специалитета и программам магистратуры»</w:t>
      </w:r>
      <w:r>
        <w:rPr>
          <w:sz w:val="24"/>
          <w:szCs w:val="24"/>
        </w:rPr>
        <w:t>, устанавливающ</w:t>
      </w:r>
      <w:r w:rsidR="00E05871">
        <w:rPr>
          <w:sz w:val="24"/>
          <w:szCs w:val="24"/>
        </w:rPr>
        <w:t>е</w:t>
      </w:r>
      <w:r>
        <w:rPr>
          <w:sz w:val="24"/>
          <w:szCs w:val="24"/>
        </w:rPr>
        <w:t xml:space="preserve">е требования к ВКР, процедуру организации и проведения ГИА и процедуру подачи и рассмотрения апелляций </w:t>
      </w:r>
      <w:r w:rsidR="00AA5A03">
        <w:rPr>
          <w:sz w:val="24"/>
          <w:szCs w:val="24"/>
        </w:rPr>
        <w:t>студентов</w:t>
      </w:r>
      <w:r>
        <w:rPr>
          <w:sz w:val="24"/>
          <w:szCs w:val="24"/>
        </w:rPr>
        <w:t>, завершающих освоение</w:t>
      </w:r>
      <w:r w:rsidR="00AA5A03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 образовательных программ высшего образования - программ бакалавриата, программ специалитета, программ магистратуры</w:t>
      </w:r>
      <w:r w:rsidR="00AA5A03">
        <w:rPr>
          <w:sz w:val="24"/>
          <w:szCs w:val="24"/>
        </w:rPr>
        <w:t>,</w:t>
      </w:r>
      <w:r w:rsidR="00AA5A03" w:rsidRPr="00AA5A03">
        <w:rPr>
          <w:sz w:val="24"/>
          <w:szCs w:val="24"/>
        </w:rPr>
        <w:t xml:space="preserve"> </w:t>
      </w:r>
      <w:r w:rsidR="00AA5A03">
        <w:rPr>
          <w:sz w:val="24"/>
          <w:szCs w:val="24"/>
        </w:rPr>
        <w:t>имеющих государственную аккредитацию</w:t>
      </w:r>
      <w:r>
        <w:rPr>
          <w:sz w:val="24"/>
          <w:szCs w:val="24"/>
        </w:rPr>
        <w:t xml:space="preserve">. </w:t>
      </w:r>
    </w:p>
    <w:p w14:paraId="480D298F" w14:textId="6E4FCFEC" w:rsidR="00AC2B06" w:rsidRPr="009E117E" w:rsidRDefault="00AC2B06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E117E">
        <w:rPr>
          <w:sz w:val="24"/>
          <w:szCs w:val="24"/>
        </w:rPr>
        <w:t xml:space="preserve">1.3. Все положения настоящего регламента распространяются на </w:t>
      </w:r>
      <w:proofErr w:type="spellStart"/>
      <w:r w:rsidRPr="009E117E">
        <w:rPr>
          <w:sz w:val="24"/>
          <w:szCs w:val="24"/>
        </w:rPr>
        <w:t>професорско</w:t>
      </w:r>
      <w:proofErr w:type="spellEnd"/>
      <w:r w:rsidRPr="009E117E">
        <w:rPr>
          <w:sz w:val="24"/>
          <w:szCs w:val="24"/>
        </w:rPr>
        <w:t>-преподавательский состав университета, председателей и членов государственных аттестационных комиссий, менторов и обучающихся.</w:t>
      </w:r>
    </w:p>
    <w:p w14:paraId="598B8E33" w14:textId="20F3910C" w:rsidR="007514C6" w:rsidRDefault="00B677DD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9E117E">
        <w:rPr>
          <w:sz w:val="24"/>
          <w:szCs w:val="24"/>
        </w:rPr>
        <w:t>1.</w:t>
      </w:r>
      <w:r w:rsidR="00AC2B06" w:rsidRPr="009E117E">
        <w:rPr>
          <w:sz w:val="24"/>
          <w:szCs w:val="24"/>
        </w:rPr>
        <w:t>4</w:t>
      </w:r>
      <w:r w:rsidRPr="009E117E">
        <w:rPr>
          <w:sz w:val="24"/>
          <w:szCs w:val="24"/>
        </w:rPr>
        <w:t xml:space="preserve"> </w:t>
      </w:r>
      <w:r w:rsidR="008B6CA6" w:rsidRPr="009E117E">
        <w:rPr>
          <w:sz w:val="24"/>
          <w:szCs w:val="24"/>
        </w:rPr>
        <w:t>Термины и определения</w:t>
      </w:r>
      <w:r w:rsidR="002F301A" w:rsidRPr="009E117E">
        <w:rPr>
          <w:sz w:val="24"/>
          <w:szCs w:val="24"/>
        </w:rPr>
        <w:t>:</w:t>
      </w:r>
    </w:p>
    <w:p w14:paraId="59DB169D" w14:textId="7704FA5E" w:rsidR="007514C6" w:rsidRDefault="002F301A" w:rsidP="004C4D8E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.1 Стартап - бизнес-проект с короткой историей операционной деятельности в условиях неопределенности, созданный недавно и находящийся в стадии развития и поиска повторяемой и масштабируемой бизнес-модели с оптимальной монетизацией.</w:t>
      </w:r>
      <w:r w:rsidR="00BE7920">
        <w:rPr>
          <w:sz w:val="24"/>
          <w:szCs w:val="24"/>
        </w:rPr>
        <w:t xml:space="preserve"> Стартап должен об</w:t>
      </w:r>
      <w:r w:rsidR="004125C0">
        <w:rPr>
          <w:sz w:val="24"/>
          <w:szCs w:val="24"/>
        </w:rPr>
        <w:t>ладать следующими признаками:</w:t>
      </w:r>
      <w:r w:rsidR="00BE7920">
        <w:rPr>
          <w:sz w:val="24"/>
          <w:szCs w:val="24"/>
        </w:rPr>
        <w:t xml:space="preserve"> иметь новый или усовершенствованный продукт, услугу или программный код, внедряемый на рынок, технологичность, уникальность, применимость</w:t>
      </w:r>
      <w:r w:rsidR="004C4D8E">
        <w:rPr>
          <w:sz w:val="24"/>
          <w:szCs w:val="24"/>
        </w:rPr>
        <w:t xml:space="preserve"> продукта,</w:t>
      </w:r>
      <w:r w:rsidR="00972DFE" w:rsidRPr="00972DFE">
        <w:rPr>
          <w:sz w:val="24"/>
          <w:szCs w:val="24"/>
        </w:rPr>
        <w:t xml:space="preserve"> услуг</w:t>
      </w:r>
      <w:r w:rsidR="004C4D8E">
        <w:rPr>
          <w:sz w:val="24"/>
          <w:szCs w:val="24"/>
        </w:rPr>
        <w:t>и</w:t>
      </w:r>
      <w:r w:rsidR="00972DFE" w:rsidRPr="00972DFE">
        <w:rPr>
          <w:sz w:val="24"/>
          <w:szCs w:val="24"/>
        </w:rPr>
        <w:t>, программн</w:t>
      </w:r>
      <w:r w:rsidR="0096189A">
        <w:rPr>
          <w:sz w:val="24"/>
          <w:szCs w:val="24"/>
        </w:rPr>
        <w:t>ого</w:t>
      </w:r>
      <w:r w:rsidR="00972DFE" w:rsidRPr="00972DFE">
        <w:rPr>
          <w:sz w:val="24"/>
          <w:szCs w:val="24"/>
        </w:rPr>
        <w:t xml:space="preserve"> код</w:t>
      </w:r>
      <w:r w:rsidR="004C4D8E">
        <w:rPr>
          <w:sz w:val="24"/>
          <w:szCs w:val="24"/>
        </w:rPr>
        <w:t>а</w:t>
      </w:r>
      <w:r w:rsidR="00972DFE" w:rsidRPr="00972DFE">
        <w:rPr>
          <w:sz w:val="24"/>
          <w:szCs w:val="24"/>
        </w:rPr>
        <w:t xml:space="preserve"> или результат</w:t>
      </w:r>
      <w:r w:rsidR="004C4D8E">
        <w:rPr>
          <w:sz w:val="24"/>
          <w:szCs w:val="24"/>
        </w:rPr>
        <w:t>а</w:t>
      </w:r>
      <w:r w:rsidR="00972DFE" w:rsidRPr="00972DFE">
        <w:rPr>
          <w:sz w:val="24"/>
          <w:szCs w:val="24"/>
        </w:rPr>
        <w:t xml:space="preserve"> творческой деятельности,</w:t>
      </w:r>
      <w:r w:rsidR="004C4D8E">
        <w:rPr>
          <w:sz w:val="24"/>
          <w:szCs w:val="24"/>
        </w:rPr>
        <w:t xml:space="preserve"> </w:t>
      </w:r>
      <w:r w:rsidR="00972DFE" w:rsidRPr="00972DFE">
        <w:rPr>
          <w:sz w:val="24"/>
          <w:szCs w:val="24"/>
        </w:rPr>
        <w:t>новы</w:t>
      </w:r>
      <w:r w:rsidR="0096189A">
        <w:rPr>
          <w:sz w:val="24"/>
          <w:szCs w:val="24"/>
        </w:rPr>
        <w:t>й</w:t>
      </w:r>
      <w:r w:rsidR="00972DFE" w:rsidRPr="00972DFE">
        <w:rPr>
          <w:sz w:val="24"/>
          <w:szCs w:val="24"/>
        </w:rPr>
        <w:t xml:space="preserve"> с</w:t>
      </w:r>
      <w:r w:rsidR="0096189A">
        <w:rPr>
          <w:sz w:val="24"/>
          <w:szCs w:val="24"/>
        </w:rPr>
        <w:t>пособ</w:t>
      </w:r>
      <w:r w:rsidR="004C4D8E">
        <w:rPr>
          <w:sz w:val="24"/>
          <w:szCs w:val="24"/>
        </w:rPr>
        <w:t xml:space="preserve"> организации производ</w:t>
      </w:r>
      <w:r w:rsidR="00972DFE" w:rsidRPr="00972DFE">
        <w:rPr>
          <w:sz w:val="24"/>
          <w:szCs w:val="24"/>
        </w:rPr>
        <w:t>ства, нов</w:t>
      </w:r>
      <w:r w:rsidR="0096189A">
        <w:rPr>
          <w:sz w:val="24"/>
          <w:szCs w:val="24"/>
        </w:rPr>
        <w:t>ый или усовершенствованный</w:t>
      </w:r>
      <w:r w:rsidR="004C4D8E">
        <w:rPr>
          <w:sz w:val="24"/>
          <w:szCs w:val="24"/>
        </w:rPr>
        <w:t xml:space="preserve"> тех</w:t>
      </w:r>
      <w:r w:rsidR="0096189A">
        <w:rPr>
          <w:sz w:val="24"/>
          <w:szCs w:val="24"/>
        </w:rPr>
        <w:t>нологический процесс</w:t>
      </w:r>
      <w:r w:rsidR="004C4D8E">
        <w:rPr>
          <w:sz w:val="24"/>
          <w:szCs w:val="24"/>
        </w:rPr>
        <w:t>.</w:t>
      </w:r>
    </w:p>
    <w:p w14:paraId="2087151A" w14:textId="1D8783B1" w:rsidR="00AA5A03" w:rsidRDefault="00AA5A03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.2. Не признаются стартапами бизн</w:t>
      </w:r>
      <w:r w:rsidR="00AD7C7D">
        <w:rPr>
          <w:sz w:val="24"/>
          <w:szCs w:val="24"/>
        </w:rPr>
        <w:t xml:space="preserve">ес-проекты, которые являются </w:t>
      </w:r>
      <w:r w:rsidR="00AD7C7D" w:rsidRPr="009E117E">
        <w:rPr>
          <w:sz w:val="24"/>
          <w:szCs w:val="24"/>
        </w:rPr>
        <w:t>так называемыми</w:t>
      </w:r>
      <w:r w:rsidRPr="009E117E">
        <w:rPr>
          <w:sz w:val="24"/>
          <w:szCs w:val="24"/>
        </w:rPr>
        <w:t xml:space="preserve"> с</w:t>
      </w:r>
      <w:r w:rsidR="004F75F6" w:rsidRPr="009E117E">
        <w:rPr>
          <w:sz w:val="24"/>
          <w:szCs w:val="24"/>
        </w:rPr>
        <w:t>та</w:t>
      </w:r>
      <w:r w:rsidRPr="009E117E">
        <w:rPr>
          <w:sz w:val="24"/>
          <w:szCs w:val="24"/>
        </w:rPr>
        <w:t>ртап-клонами, например копия зарубежной компании с известной</w:t>
      </w:r>
      <w:r>
        <w:rPr>
          <w:sz w:val="24"/>
          <w:szCs w:val="24"/>
        </w:rPr>
        <w:t xml:space="preserve"> бизнес-моделью</w:t>
      </w:r>
      <w:r w:rsidR="0044557B">
        <w:rPr>
          <w:sz w:val="24"/>
          <w:szCs w:val="24"/>
        </w:rPr>
        <w:t xml:space="preserve"> </w:t>
      </w:r>
      <w:r w:rsidR="004F75F6">
        <w:rPr>
          <w:sz w:val="24"/>
          <w:szCs w:val="24"/>
        </w:rPr>
        <w:t xml:space="preserve">или экспансия работающей компании в </w:t>
      </w:r>
      <w:r w:rsidR="00EC1092">
        <w:rPr>
          <w:sz w:val="24"/>
          <w:szCs w:val="24"/>
        </w:rPr>
        <w:t>регионы</w:t>
      </w:r>
      <w:r w:rsidR="004F75F6">
        <w:rPr>
          <w:sz w:val="24"/>
          <w:szCs w:val="24"/>
        </w:rPr>
        <w:t xml:space="preserve"> или другие города.</w:t>
      </w:r>
    </w:p>
    <w:p w14:paraId="44FF67F1" w14:textId="434AD079" w:rsidR="007514C6" w:rsidRDefault="00CB54E3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.3.</w:t>
      </w:r>
      <w:r w:rsidR="002F301A">
        <w:rPr>
          <w:sz w:val="24"/>
          <w:szCs w:val="24"/>
        </w:rPr>
        <w:t xml:space="preserve"> Выпускная квалификационная работа в форме бизнес-проекта - работа на основе стартапа, готового для инвестиций или работающего бизнеса, выполненная и </w:t>
      </w:r>
      <w:r w:rsidR="002F301A">
        <w:rPr>
          <w:sz w:val="24"/>
          <w:szCs w:val="24"/>
        </w:rPr>
        <w:lastRenderedPageBreak/>
        <w:t xml:space="preserve">представленная к защите совместно несколькими обучающимися, демонстрирующая уровень подготовленности обучающихся к самостоятельной профессиональной деятельности. </w:t>
      </w:r>
      <w:r w:rsidR="008B6CA6" w:rsidRPr="007B4BE0">
        <w:rPr>
          <w:sz w:val="24"/>
          <w:szCs w:val="24"/>
        </w:rPr>
        <w:t>Выпускная квалифи</w:t>
      </w:r>
      <w:r w:rsidR="00C66FF6" w:rsidRPr="007B4BE0">
        <w:rPr>
          <w:sz w:val="24"/>
          <w:szCs w:val="24"/>
        </w:rPr>
        <w:t>кационная работа в форме бизнес-проекта предоставляется в виде пояснительной записки с обязательными дополнениями в виде презентации проекта и Листа верификации бизнес-проекта.</w:t>
      </w:r>
    </w:p>
    <w:p w14:paraId="15435967" w14:textId="50801CD5" w:rsidR="007514C6" w:rsidRDefault="00CB54E3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.4.</w:t>
      </w:r>
      <w:r w:rsidR="002F301A">
        <w:rPr>
          <w:sz w:val="24"/>
          <w:szCs w:val="24"/>
        </w:rPr>
        <w:t xml:space="preserve"> Верификация - подтверждение </w:t>
      </w:r>
      <w:r w:rsidR="00370B95">
        <w:rPr>
          <w:sz w:val="24"/>
          <w:szCs w:val="24"/>
        </w:rPr>
        <w:t xml:space="preserve">менторами </w:t>
      </w:r>
      <w:r w:rsidR="002F301A">
        <w:rPr>
          <w:sz w:val="24"/>
          <w:szCs w:val="24"/>
        </w:rPr>
        <w:t>соответствия бизнес-проекта определенным требованиям.</w:t>
      </w:r>
    </w:p>
    <w:p w14:paraId="53C97785" w14:textId="4D1DBFE9" w:rsidR="007514C6" w:rsidRDefault="00CB54E3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.5.</w:t>
      </w:r>
      <w:r w:rsidR="002F301A">
        <w:rPr>
          <w:sz w:val="24"/>
          <w:szCs w:val="24"/>
        </w:rPr>
        <w:t xml:space="preserve"> Дорожная карта </w:t>
      </w:r>
      <w:proofErr w:type="spellStart"/>
      <w:r w:rsidR="002F301A">
        <w:rPr>
          <w:sz w:val="24"/>
          <w:szCs w:val="24"/>
        </w:rPr>
        <w:t>стартапа</w:t>
      </w:r>
      <w:proofErr w:type="spellEnd"/>
      <w:r w:rsidR="002F301A">
        <w:rPr>
          <w:sz w:val="24"/>
          <w:szCs w:val="24"/>
        </w:rPr>
        <w:t xml:space="preserve"> - план мероприятий по подготовке и защите ВКР в форме </w:t>
      </w:r>
      <w:proofErr w:type="gramStart"/>
      <w:r w:rsidR="002F301A">
        <w:rPr>
          <w:sz w:val="24"/>
          <w:szCs w:val="24"/>
        </w:rPr>
        <w:t>бизнес-проекта</w:t>
      </w:r>
      <w:proofErr w:type="gramEnd"/>
      <w:r w:rsidR="002F301A">
        <w:rPr>
          <w:sz w:val="24"/>
          <w:szCs w:val="24"/>
        </w:rPr>
        <w:t>.</w:t>
      </w:r>
    </w:p>
    <w:p w14:paraId="72FAFE82" w14:textId="184B3690" w:rsidR="007514C6" w:rsidRDefault="00CB54E3">
      <w:p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C2B06">
        <w:rPr>
          <w:sz w:val="24"/>
          <w:szCs w:val="24"/>
        </w:rPr>
        <w:t>4</w:t>
      </w:r>
      <w:r>
        <w:rPr>
          <w:sz w:val="24"/>
          <w:szCs w:val="24"/>
        </w:rPr>
        <w:t>.6.</w:t>
      </w:r>
      <w:r w:rsidR="002F301A">
        <w:rPr>
          <w:sz w:val="24"/>
          <w:szCs w:val="24"/>
        </w:rPr>
        <w:t xml:space="preserve"> Менторы - независимые эксперты по направлениям экспертизы, необходимых для оценки бизнес-проектов. </w:t>
      </w:r>
      <w:r w:rsidR="002F301A" w:rsidRPr="007B4BE0">
        <w:rPr>
          <w:sz w:val="24"/>
          <w:szCs w:val="24"/>
        </w:rPr>
        <w:t>Менторы привлекаются</w:t>
      </w:r>
      <w:r w:rsidR="008B6CA6" w:rsidRPr="007B4BE0">
        <w:rPr>
          <w:sz w:val="24"/>
          <w:szCs w:val="24"/>
        </w:rPr>
        <w:t xml:space="preserve"> на договорной основе</w:t>
      </w:r>
      <w:r w:rsidR="00370B95" w:rsidRPr="007B4BE0">
        <w:rPr>
          <w:sz w:val="24"/>
          <w:szCs w:val="24"/>
        </w:rPr>
        <w:t xml:space="preserve"> или на основе соглашения с вузами-партнерами о взаимной (перекрестной) экспертизе проектов</w:t>
      </w:r>
      <w:r w:rsidR="002F301A" w:rsidRPr="007B4BE0">
        <w:rPr>
          <w:sz w:val="24"/>
          <w:szCs w:val="24"/>
        </w:rPr>
        <w:t xml:space="preserve"> в соответствии со своими ком</w:t>
      </w:r>
      <w:r w:rsidR="002F301A">
        <w:rPr>
          <w:sz w:val="24"/>
          <w:szCs w:val="24"/>
        </w:rPr>
        <w:t xml:space="preserve">петенциями для каждого отдельного </w:t>
      </w:r>
      <w:proofErr w:type="gramStart"/>
      <w:r w:rsidR="002F301A">
        <w:rPr>
          <w:sz w:val="24"/>
          <w:szCs w:val="24"/>
        </w:rPr>
        <w:t>бизнес-проекта</w:t>
      </w:r>
      <w:proofErr w:type="gramEnd"/>
      <w:r w:rsidR="002F301A">
        <w:rPr>
          <w:sz w:val="24"/>
          <w:szCs w:val="24"/>
        </w:rPr>
        <w:t xml:space="preserve"> для разовой экспертизы и предоставления отзыва. </w:t>
      </w:r>
    </w:p>
    <w:p w14:paraId="2202AF39" w14:textId="77777777" w:rsidR="007514C6" w:rsidRDefault="002F301A">
      <w:pPr>
        <w:pStyle w:val="1"/>
        <w:tabs>
          <w:tab w:val="left" w:pos="426"/>
        </w:tabs>
        <w:rPr>
          <w:smallCaps/>
        </w:rPr>
      </w:pPr>
      <w:bookmarkStart w:id="3" w:name="_Toc56276042"/>
      <w:r>
        <w:rPr>
          <w:smallCaps/>
        </w:rPr>
        <w:t>2 НОРМАТИВНЫЕ ССЫЛКИ</w:t>
      </w:r>
      <w:bookmarkEnd w:id="3"/>
    </w:p>
    <w:p w14:paraId="5C08EA0F" w14:textId="77777777" w:rsidR="007514C6" w:rsidRDefault="002F301A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 Регламент разработан на основании следующих нормативных документов:</w:t>
      </w:r>
    </w:p>
    <w:p w14:paraId="5D081ECF" w14:textId="77777777" w:rsidR="007514C6" w:rsidRDefault="002F301A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  <w:tab w:val="left" w:pos="963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29 декабря 2012 г. №273-Ф3 «Об образовании в Российской Федерации»;</w:t>
      </w:r>
    </w:p>
    <w:p w14:paraId="1B92D17B" w14:textId="77777777" w:rsidR="007514C6" w:rsidRDefault="002F301A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  <w:tab w:val="left" w:pos="9639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Минобрнауки России от 05.04.2017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6A7B0CD6" w14:textId="77777777" w:rsidR="007514C6" w:rsidRDefault="002F301A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  <w:tab w:val="left" w:pos="9356"/>
          <w:tab w:val="left" w:pos="9639"/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 Минобрнауки России от 29 июня 2015 г. N 636 «Об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магистратуры»;</w:t>
      </w:r>
    </w:p>
    <w:p w14:paraId="0CB4E675" w14:textId="591B4BB4" w:rsidR="007514C6" w:rsidRDefault="002F301A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Устав </w:t>
      </w:r>
      <w:proofErr w:type="spellStart"/>
      <w:r w:rsidR="00FE3040"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>;</w:t>
      </w:r>
    </w:p>
    <w:p w14:paraId="12F9D91E" w14:textId="0CCE7A37" w:rsidR="007514C6" w:rsidRDefault="00115B64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ФГОС ВО</w:t>
      </w:r>
    </w:p>
    <w:p w14:paraId="160B19BC" w14:textId="781BBB2C" w:rsidR="007514C6" w:rsidRDefault="00A01925">
      <w:pPr>
        <w:tabs>
          <w:tab w:val="left" w:pos="0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5B64" w:rsidRPr="007B4BE0">
        <w:rPr>
          <w:sz w:val="24"/>
          <w:szCs w:val="24"/>
        </w:rPr>
        <w:t xml:space="preserve">П </w:t>
      </w:r>
      <w:proofErr w:type="spellStart"/>
      <w:r w:rsidR="00115B64" w:rsidRPr="007B4BE0">
        <w:rPr>
          <w:sz w:val="24"/>
          <w:szCs w:val="24"/>
        </w:rPr>
        <w:t>ОмГТУ</w:t>
      </w:r>
      <w:proofErr w:type="spellEnd"/>
      <w:r w:rsidR="00115B64" w:rsidRPr="007B4BE0">
        <w:rPr>
          <w:sz w:val="24"/>
          <w:szCs w:val="24"/>
        </w:rPr>
        <w:t xml:space="preserve"> 81.13-2019 «О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</w:t>
      </w:r>
    </w:p>
    <w:p w14:paraId="42E6FFDD" w14:textId="77777777" w:rsidR="007514C6" w:rsidRDefault="002F301A">
      <w:pPr>
        <w:pStyle w:val="1"/>
        <w:tabs>
          <w:tab w:val="left" w:pos="426"/>
        </w:tabs>
      </w:pPr>
      <w:bookmarkStart w:id="4" w:name="_Toc56276043"/>
      <w:r>
        <w:lastRenderedPageBreak/>
        <w:t>3 ОБЩИЕ ПОЛОЖЕНИЯ</w:t>
      </w:r>
      <w:bookmarkEnd w:id="4"/>
    </w:p>
    <w:p w14:paraId="32F28E76" w14:textId="5E6899D0" w:rsidR="007514C6" w:rsidRDefault="002F301A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FE3040">
        <w:rPr>
          <w:sz w:val="24"/>
          <w:szCs w:val="24"/>
        </w:rPr>
        <w:t xml:space="preserve">Студентам </w:t>
      </w:r>
      <w:proofErr w:type="spellStart"/>
      <w:r w:rsidR="00FE3040"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предоставляется возможност</w:t>
      </w:r>
      <w:r w:rsidR="00A01925">
        <w:rPr>
          <w:sz w:val="24"/>
          <w:szCs w:val="24"/>
        </w:rPr>
        <w:t xml:space="preserve">ь подготовки и защиты </w:t>
      </w:r>
      <w:r>
        <w:rPr>
          <w:sz w:val="24"/>
          <w:szCs w:val="24"/>
        </w:rPr>
        <w:t>ВКР в форме бизнес-проекта на стадии готовности к привлечению инвестиций или уже работающего бизнеса.</w:t>
      </w:r>
    </w:p>
    <w:p w14:paraId="1E502228" w14:textId="354873BC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 ВКР в форме бизнес-проекта (</w:t>
      </w:r>
      <w:r w:rsidR="00FE3040">
        <w:rPr>
          <w:sz w:val="24"/>
          <w:szCs w:val="24"/>
        </w:rPr>
        <w:t>стартапа</w:t>
      </w:r>
      <w:r>
        <w:rPr>
          <w:sz w:val="24"/>
          <w:szCs w:val="24"/>
        </w:rPr>
        <w:t xml:space="preserve">) представляет собой выполненную несколькими </w:t>
      </w:r>
      <w:r w:rsidR="00FE3040">
        <w:rPr>
          <w:sz w:val="24"/>
          <w:szCs w:val="24"/>
        </w:rPr>
        <w:t>студентами</w:t>
      </w:r>
      <w:r>
        <w:rPr>
          <w:sz w:val="24"/>
          <w:szCs w:val="24"/>
        </w:rPr>
        <w:t xml:space="preserve"> совместно (далее – «команда бизнес-проекта») работу, демонстрирующую уровень подготовленности обучающегося(-</w:t>
      </w:r>
      <w:proofErr w:type="spellStart"/>
      <w:r>
        <w:rPr>
          <w:sz w:val="24"/>
          <w:szCs w:val="24"/>
        </w:rPr>
        <w:t>ихся</w:t>
      </w:r>
      <w:proofErr w:type="spellEnd"/>
      <w:r>
        <w:rPr>
          <w:sz w:val="24"/>
          <w:szCs w:val="24"/>
        </w:rPr>
        <w:t>) к самостоятельной профессиональной деятельности.</w:t>
      </w:r>
    </w:p>
    <w:p w14:paraId="033B117B" w14:textId="6B51B723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По письменным заявлениям членов команды бизнес-проекта с учетом практической значимости для соответствующей области профессиональной деятельности им предоставляется возможность подготовки и защиты ВКР в форме бизнес-проекта (</w:t>
      </w:r>
      <w:r w:rsidR="00FE3040">
        <w:rPr>
          <w:sz w:val="24"/>
          <w:szCs w:val="24"/>
        </w:rPr>
        <w:t>стартапа</w:t>
      </w:r>
      <w:r>
        <w:rPr>
          <w:sz w:val="24"/>
          <w:szCs w:val="24"/>
        </w:rPr>
        <w:t xml:space="preserve">) по самостоятельно предложенной теме с учетом условий коллективного выполнения работы, обязательной верификации и оценки со стороны внешних экспертов. </w:t>
      </w:r>
    </w:p>
    <w:p w14:paraId="0C1A50F6" w14:textId="77777777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обучающихся о выборе общей темы ВКР в форме бизнес-проекта согласовывают будущие руководители ВКР и руководитель(-и) образовательных программ. </w:t>
      </w:r>
    </w:p>
    <w:p w14:paraId="68A0A676" w14:textId="69888E58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Формулировка темы ВКР в форме бизнес-проекта должна иметь следующую структуру: Бизнес-</w:t>
      </w:r>
      <w:r w:rsidR="00D5488E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"название стартапа": название своей индивидуальной темы.</w:t>
      </w:r>
    </w:p>
    <w:p w14:paraId="761EFD6F" w14:textId="5DE841EC" w:rsidR="007514C6" w:rsidRPr="00CF0B78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Руководитель (-и) ВКР составляет (-ют) и выдает (-ют) каждому члену команды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задание на ВКР. Задание согласовывается руководителем</w:t>
      </w:r>
      <w:r w:rsidR="00324E29">
        <w:rPr>
          <w:sz w:val="24"/>
          <w:szCs w:val="24"/>
        </w:rPr>
        <w:t xml:space="preserve"> (-</w:t>
      </w:r>
      <w:proofErr w:type="spellStart"/>
      <w:r w:rsidR="00324E29">
        <w:rPr>
          <w:sz w:val="24"/>
          <w:szCs w:val="24"/>
        </w:rPr>
        <w:t>ями</w:t>
      </w:r>
      <w:proofErr w:type="spellEnd"/>
      <w:r w:rsidR="00324E29">
        <w:rPr>
          <w:sz w:val="24"/>
          <w:szCs w:val="24"/>
        </w:rPr>
        <w:t>)</w:t>
      </w:r>
      <w:r>
        <w:rPr>
          <w:sz w:val="24"/>
          <w:szCs w:val="24"/>
        </w:rPr>
        <w:t xml:space="preserve"> ВКР, каждым членом команды бизнес-проекта и утверждается</w:t>
      </w:r>
      <w:r w:rsidR="006D4E74">
        <w:rPr>
          <w:sz w:val="24"/>
          <w:szCs w:val="24"/>
        </w:rPr>
        <w:t xml:space="preserve"> заведующим</w:t>
      </w:r>
      <w:r w:rsidR="00DB15A0">
        <w:rPr>
          <w:sz w:val="24"/>
          <w:szCs w:val="24"/>
        </w:rPr>
        <w:t xml:space="preserve"> (-ими) </w:t>
      </w:r>
      <w:r w:rsidR="00CF0B78">
        <w:rPr>
          <w:sz w:val="24"/>
          <w:szCs w:val="24"/>
        </w:rPr>
        <w:t>кафедрой (</w:t>
      </w:r>
      <w:r w:rsidR="00DB15A0">
        <w:rPr>
          <w:sz w:val="24"/>
          <w:szCs w:val="24"/>
        </w:rPr>
        <w:t>-</w:t>
      </w:r>
      <w:proofErr w:type="spellStart"/>
      <w:r w:rsidR="00DB15A0">
        <w:rPr>
          <w:sz w:val="24"/>
          <w:szCs w:val="24"/>
        </w:rPr>
        <w:t>ами</w:t>
      </w:r>
      <w:proofErr w:type="spellEnd"/>
      <w:r w:rsidR="00DB15A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proofErr w:type="gramStart"/>
      <w:r w:rsidR="00CF0B78" w:rsidRPr="00BC410E">
        <w:rPr>
          <w:sz w:val="24"/>
          <w:szCs w:val="24"/>
        </w:rPr>
        <w:t>Минимально рекомендуемое число членов команды – 3 человека: технический специалист (конструктор, технолог</w:t>
      </w:r>
      <w:r w:rsidR="00D63493" w:rsidRPr="00BC410E">
        <w:rPr>
          <w:sz w:val="24"/>
          <w:szCs w:val="24"/>
        </w:rPr>
        <w:t>, программист</w:t>
      </w:r>
      <w:r w:rsidR="00CF0B78" w:rsidRPr="00BC410E">
        <w:rPr>
          <w:sz w:val="24"/>
          <w:szCs w:val="24"/>
        </w:rPr>
        <w:t>,</w:t>
      </w:r>
      <w:r w:rsidR="00D63493" w:rsidRPr="00BC410E">
        <w:rPr>
          <w:sz w:val="24"/>
          <w:szCs w:val="24"/>
        </w:rPr>
        <w:t xml:space="preserve"> медик,</w:t>
      </w:r>
      <w:r w:rsidR="00CF0B78" w:rsidRPr="00BC410E">
        <w:rPr>
          <w:sz w:val="24"/>
          <w:szCs w:val="24"/>
        </w:rPr>
        <w:t xml:space="preserve"> материаловед, химик, физик</w:t>
      </w:r>
      <w:r w:rsidR="00D63493" w:rsidRPr="00BC410E">
        <w:rPr>
          <w:sz w:val="24"/>
          <w:szCs w:val="24"/>
        </w:rPr>
        <w:t>, энергетик, электрик</w:t>
      </w:r>
      <w:r w:rsidR="00CF0B78" w:rsidRPr="00BC410E">
        <w:rPr>
          <w:sz w:val="24"/>
          <w:szCs w:val="24"/>
        </w:rPr>
        <w:t xml:space="preserve"> и т.д.), маркетолог, экономист.</w:t>
      </w:r>
      <w:proofErr w:type="gramEnd"/>
      <w:r w:rsidR="00CF0B78" w:rsidRPr="00BC410E">
        <w:rPr>
          <w:sz w:val="24"/>
          <w:szCs w:val="24"/>
        </w:rPr>
        <w:t xml:space="preserve"> Для </w:t>
      </w:r>
      <w:r w:rsidR="00D63493" w:rsidRPr="00BC410E">
        <w:rPr>
          <w:sz w:val="24"/>
          <w:szCs w:val="24"/>
        </w:rPr>
        <w:t>п</w:t>
      </w:r>
      <w:r w:rsidR="00CF0B78" w:rsidRPr="00BC410E">
        <w:rPr>
          <w:sz w:val="24"/>
          <w:szCs w:val="24"/>
        </w:rPr>
        <w:t>роектов</w:t>
      </w:r>
      <w:r w:rsidR="00D63493" w:rsidRPr="00BC410E">
        <w:rPr>
          <w:sz w:val="24"/>
          <w:szCs w:val="24"/>
        </w:rPr>
        <w:t xml:space="preserve"> нетехнической направленности возможно комплектование команды бизнес-проекта другими необходимыми специалистами.</w:t>
      </w:r>
    </w:p>
    <w:p w14:paraId="1DED708E" w14:textId="77777777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членов команды бизнес-проекта состоит из двух частей. Первая часть задания одинакова для всех членов команды и включает в себя презентацию проекта и заполненный лист верификации, вторая - индивидуальное задание, связанное со спецификой направления подготовки/специальности, по которой обучается член команды бизнес-проекта.</w:t>
      </w:r>
    </w:p>
    <w:p w14:paraId="3903BA59" w14:textId="5802A3BA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ВКР в форме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выполняется в форме общей презентации бизнес-проекта и текстов индивидуальных ВКР каждого из членов команды бизнес-проекта в </w:t>
      </w:r>
      <w:r>
        <w:rPr>
          <w:sz w:val="24"/>
          <w:szCs w:val="24"/>
        </w:rPr>
        <w:lastRenderedPageBreak/>
        <w:t xml:space="preserve">объеме не менее </w:t>
      </w:r>
      <w:r w:rsidR="00F26517">
        <w:rPr>
          <w:sz w:val="24"/>
          <w:szCs w:val="24"/>
        </w:rPr>
        <w:t>6</w:t>
      </w:r>
      <w:r>
        <w:rPr>
          <w:sz w:val="24"/>
          <w:szCs w:val="24"/>
        </w:rPr>
        <w:t>0 страниц</w:t>
      </w:r>
      <w:r w:rsidR="00F26517">
        <w:rPr>
          <w:sz w:val="24"/>
          <w:szCs w:val="24"/>
        </w:rPr>
        <w:t xml:space="preserve"> для бакалавра</w:t>
      </w:r>
      <w:r w:rsidR="00166936">
        <w:rPr>
          <w:sz w:val="24"/>
          <w:szCs w:val="24"/>
        </w:rPr>
        <w:t>, 80-90 страниц для специалиста</w:t>
      </w:r>
      <w:r w:rsidR="00F26517">
        <w:rPr>
          <w:sz w:val="24"/>
          <w:szCs w:val="24"/>
        </w:rPr>
        <w:t xml:space="preserve"> и 90 страниц для магистранта,</w:t>
      </w:r>
      <w:r>
        <w:rPr>
          <w:sz w:val="24"/>
          <w:szCs w:val="24"/>
        </w:rPr>
        <w:t xml:space="preserve"> без приложений. </w:t>
      </w:r>
    </w:p>
    <w:p w14:paraId="5F10BC1A" w14:textId="75DEC43B" w:rsidR="007514C6" w:rsidRPr="00981BEA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 По результатам подготовки ВКР в форме бизнес-проекта, руководител</w:t>
      </w:r>
      <w:proofErr w:type="gramStart"/>
      <w:r>
        <w:rPr>
          <w:sz w:val="24"/>
          <w:szCs w:val="24"/>
        </w:rPr>
        <w:t>ь(</w:t>
      </w:r>
      <w:proofErr w:type="gramEnd"/>
      <w:r>
        <w:rPr>
          <w:sz w:val="24"/>
          <w:szCs w:val="24"/>
        </w:rPr>
        <w:t>-и) ВКР представляет (-ют) отзыв о работе члена команды и о вкладе члена команды в общий результат.</w:t>
      </w:r>
      <w:r w:rsidR="00BC410E" w:rsidRPr="00BC410E">
        <w:rPr>
          <w:sz w:val="24"/>
          <w:szCs w:val="24"/>
        </w:rPr>
        <w:t xml:space="preserve"> </w:t>
      </w:r>
      <w:r w:rsidR="00981BEA">
        <w:rPr>
          <w:sz w:val="24"/>
          <w:szCs w:val="24"/>
        </w:rPr>
        <w:t>Как правило, у каждого члена команды свой руководитель ВКР.</w:t>
      </w:r>
    </w:p>
    <w:p w14:paraId="200D0E22" w14:textId="12AB8D82" w:rsidR="007514C6" w:rsidRDefault="002F30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 ВКР в форме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подлежат обязательному </w:t>
      </w:r>
      <w:r w:rsidRPr="00981BEA">
        <w:rPr>
          <w:sz w:val="24"/>
          <w:szCs w:val="24"/>
        </w:rPr>
        <w:t>рецензированию</w:t>
      </w:r>
      <w:r>
        <w:rPr>
          <w:sz w:val="24"/>
          <w:szCs w:val="24"/>
        </w:rPr>
        <w:t>. По согласованию с руководителе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ями</w:t>
      </w:r>
      <w:proofErr w:type="spellEnd"/>
      <w:r>
        <w:rPr>
          <w:sz w:val="24"/>
          <w:szCs w:val="24"/>
        </w:rPr>
        <w:t xml:space="preserve">) ВКР и Экспертным </w:t>
      </w:r>
      <w:r w:rsidR="00676BA5">
        <w:rPr>
          <w:sz w:val="24"/>
          <w:szCs w:val="24"/>
        </w:rPr>
        <w:t>советом, данные</w:t>
      </w:r>
      <w:r>
        <w:rPr>
          <w:sz w:val="24"/>
          <w:szCs w:val="24"/>
        </w:rPr>
        <w:t xml:space="preserve"> по рецензентам ВКР вводятся в систему секретарем Г</w:t>
      </w:r>
      <w:r w:rsidR="000C558B">
        <w:rPr>
          <w:sz w:val="24"/>
          <w:szCs w:val="24"/>
        </w:rPr>
        <w:t>Э</w:t>
      </w:r>
      <w:r>
        <w:rPr>
          <w:sz w:val="24"/>
          <w:szCs w:val="24"/>
        </w:rPr>
        <w:t xml:space="preserve">К. </w:t>
      </w:r>
    </w:p>
    <w:p w14:paraId="2FE3FC47" w14:textId="77777777" w:rsidR="007514C6" w:rsidRDefault="007514C6"/>
    <w:p w14:paraId="58520609" w14:textId="77777777" w:rsidR="007514C6" w:rsidRDefault="002F301A">
      <w:pPr>
        <w:pStyle w:val="1"/>
        <w:tabs>
          <w:tab w:val="left" w:pos="426"/>
        </w:tabs>
      </w:pPr>
      <w:bookmarkStart w:id="5" w:name="_Toc56276044"/>
      <w:r>
        <w:t>4 ЭКСПЕРТНЫЙ СОВЕТ</w:t>
      </w:r>
      <w:bookmarkEnd w:id="5"/>
    </w:p>
    <w:p w14:paraId="5DBE63BB" w14:textId="6B563469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Экспертное содействие и сопровождение </w:t>
      </w:r>
      <w:r w:rsidR="00EA0110">
        <w:rPr>
          <w:sz w:val="24"/>
          <w:szCs w:val="24"/>
        </w:rPr>
        <w:t>студентов</w:t>
      </w:r>
      <w:r>
        <w:rPr>
          <w:sz w:val="24"/>
          <w:szCs w:val="24"/>
        </w:rPr>
        <w:t xml:space="preserve"> в период подготовки бизнес-проекта к защите как ВКР осуществляет экспертный совет, действующий в </w:t>
      </w:r>
      <w:proofErr w:type="spellStart"/>
      <w:r w:rsidR="00EA0110"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на постоянной основе (далее - «Экспертный совет»).</w:t>
      </w:r>
    </w:p>
    <w:p w14:paraId="6C04DC51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 Члены Экспертного совета:</w:t>
      </w:r>
    </w:p>
    <w:p w14:paraId="1184F209" w14:textId="5177539C" w:rsidR="007514C6" w:rsidRDefault="002F301A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участвуют в подготовке, экспертизе, консультационном сопровождении в процессе оценки </w:t>
      </w:r>
      <w:proofErr w:type="gramStart"/>
      <w:r>
        <w:rPr>
          <w:sz w:val="24"/>
          <w:szCs w:val="24"/>
        </w:rPr>
        <w:t>бизнес-проектов</w:t>
      </w:r>
      <w:proofErr w:type="gramEnd"/>
      <w:r>
        <w:rPr>
          <w:sz w:val="24"/>
          <w:szCs w:val="24"/>
        </w:rPr>
        <w:t xml:space="preserve"> на контрольных промежуточных этапах, установленных настоящим Регламентом, и </w:t>
      </w:r>
      <w:r w:rsidR="00A8477B" w:rsidRPr="00981BEA">
        <w:rPr>
          <w:sz w:val="24"/>
          <w:szCs w:val="24"/>
        </w:rPr>
        <w:t>присутствуют на заседаниях</w:t>
      </w:r>
      <w:r w:rsidR="004B2752" w:rsidRPr="00981BEA">
        <w:rPr>
          <w:sz w:val="24"/>
          <w:szCs w:val="24"/>
        </w:rPr>
        <w:t xml:space="preserve"> </w:t>
      </w:r>
      <w:r w:rsidRPr="00981BEA">
        <w:rPr>
          <w:sz w:val="24"/>
          <w:szCs w:val="24"/>
        </w:rPr>
        <w:t xml:space="preserve">государственной </w:t>
      </w:r>
      <w:r w:rsidR="00926601">
        <w:rPr>
          <w:sz w:val="24"/>
          <w:szCs w:val="24"/>
        </w:rPr>
        <w:t>экзаменационной</w:t>
      </w:r>
      <w:bookmarkStart w:id="6" w:name="_GoBack"/>
      <w:bookmarkEnd w:id="6"/>
      <w:r w:rsidRPr="00981BEA">
        <w:rPr>
          <w:sz w:val="24"/>
          <w:szCs w:val="24"/>
        </w:rPr>
        <w:t xml:space="preserve"> комиссии для защиты ВКР в форме бизнес-проекта</w:t>
      </w:r>
      <w:r w:rsidR="00A8477B" w:rsidRPr="00981BEA">
        <w:rPr>
          <w:sz w:val="24"/>
          <w:szCs w:val="24"/>
        </w:rPr>
        <w:t>, в качестве приглашенных экспертов</w:t>
      </w:r>
      <w:r>
        <w:rPr>
          <w:sz w:val="24"/>
          <w:szCs w:val="24"/>
        </w:rPr>
        <w:t>;</w:t>
      </w:r>
    </w:p>
    <w:p w14:paraId="3445F83F" w14:textId="77777777" w:rsidR="007514C6" w:rsidRDefault="002F301A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принимают участие в экспертных дискуссиях, конференциях, мастер-классах и иных публичных мероприятиях в рамках своей компетенции;</w:t>
      </w:r>
    </w:p>
    <w:p w14:paraId="7B514C78" w14:textId="68EF3F82" w:rsidR="007514C6" w:rsidRDefault="002F301A">
      <w:pPr>
        <w:shd w:val="clear" w:color="auto" w:fill="FFFFFF"/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проводят анализ состояния нормативно-правовой базы и готовят предложения Ученому совету </w:t>
      </w:r>
      <w:proofErr w:type="spellStart"/>
      <w:r w:rsidR="00917C7A"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по развитию научно-технологического и социального предпринимательства, актуализации образовательных программ.</w:t>
      </w:r>
    </w:p>
    <w:p w14:paraId="78EF91A6" w14:textId="7979EEBD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 Экспертный совет состоит из председателя, заместителя председателя и не менее 3 экспертов, вместе - члены Экспертного совета. </w:t>
      </w:r>
      <w:r w:rsidRPr="00981BEA">
        <w:rPr>
          <w:sz w:val="24"/>
          <w:szCs w:val="24"/>
        </w:rPr>
        <w:t xml:space="preserve">Председателем Экспертного совета является </w:t>
      </w:r>
      <w:r w:rsidR="00676BA5" w:rsidRPr="00981BEA">
        <w:rPr>
          <w:sz w:val="24"/>
          <w:szCs w:val="24"/>
        </w:rPr>
        <w:t>проректор по научной и инновационной деятельности, заместитель председателя – начальник отдела инновационной деятельности, эксперты – начальник управления научной деятельности</w:t>
      </w:r>
      <w:r w:rsidR="00A8477B" w:rsidRPr="00981BEA">
        <w:rPr>
          <w:sz w:val="24"/>
          <w:szCs w:val="24"/>
        </w:rPr>
        <w:t xml:space="preserve">, </w:t>
      </w:r>
      <w:r w:rsidR="00676BA5" w:rsidRPr="00981BEA">
        <w:rPr>
          <w:sz w:val="24"/>
          <w:szCs w:val="24"/>
        </w:rPr>
        <w:t xml:space="preserve">менеджеры инновационных проектов отдела инновационной деятельности, </w:t>
      </w:r>
      <w:r w:rsidRPr="00981BEA">
        <w:rPr>
          <w:sz w:val="24"/>
          <w:szCs w:val="24"/>
        </w:rPr>
        <w:t>ответственны</w:t>
      </w:r>
      <w:r w:rsidR="00676BA5" w:rsidRPr="00981BEA">
        <w:rPr>
          <w:sz w:val="24"/>
          <w:szCs w:val="24"/>
        </w:rPr>
        <w:t>е</w:t>
      </w:r>
      <w:r w:rsidRPr="00981BEA">
        <w:rPr>
          <w:sz w:val="24"/>
          <w:szCs w:val="24"/>
        </w:rPr>
        <w:t xml:space="preserve"> за сопровождение бизнес-</w:t>
      </w:r>
      <w:r w:rsidR="008B210B" w:rsidRPr="00981BEA">
        <w:rPr>
          <w:sz w:val="24"/>
          <w:szCs w:val="24"/>
        </w:rPr>
        <w:t>проектов</w:t>
      </w:r>
      <w:bookmarkStart w:id="7" w:name="_Hlk56271022"/>
      <w:r w:rsidR="00A8477B" w:rsidRPr="00981BEA">
        <w:rPr>
          <w:sz w:val="24"/>
          <w:szCs w:val="24"/>
        </w:rPr>
        <w:t xml:space="preserve"> и другие </w:t>
      </w:r>
      <w:r w:rsidR="00651258" w:rsidRPr="00981BEA">
        <w:rPr>
          <w:sz w:val="24"/>
          <w:szCs w:val="24"/>
        </w:rPr>
        <w:t xml:space="preserve">привлекаемые на добровольных началах </w:t>
      </w:r>
      <w:r w:rsidR="00A8477B" w:rsidRPr="00981BEA">
        <w:rPr>
          <w:sz w:val="24"/>
          <w:szCs w:val="24"/>
        </w:rPr>
        <w:t>специалисты</w:t>
      </w:r>
      <w:r w:rsidR="00651258" w:rsidRPr="00981BEA">
        <w:rPr>
          <w:sz w:val="24"/>
          <w:szCs w:val="24"/>
        </w:rPr>
        <w:t xml:space="preserve"> из вузов-партнеров или бизнес-сообщества</w:t>
      </w:r>
      <w:r w:rsidR="00A8477B" w:rsidRPr="00981BEA">
        <w:rPr>
          <w:sz w:val="24"/>
          <w:szCs w:val="24"/>
        </w:rPr>
        <w:t>.</w:t>
      </w:r>
    </w:p>
    <w:bookmarkEnd w:id="7"/>
    <w:p w14:paraId="19B38977" w14:textId="0120976B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 Членом Экспертного совета может являться гражданин Российской Федерации или иностранный гражданин, имеющий высокий уровень компетентности в сфере, связанной с деятельностью Экспертного совета, включая ту область профессиональной </w:t>
      </w:r>
      <w:r>
        <w:rPr>
          <w:sz w:val="24"/>
          <w:szCs w:val="24"/>
        </w:rPr>
        <w:lastRenderedPageBreak/>
        <w:t>деятельности, к которой относятся бизнес-проекты, в том числе должен иметь высшее образование и область научных интересов (ученую степень - при наличии), близкую к курируемым им проектам обучающихся, публикации и/или патенты по тематике бизнес-</w:t>
      </w:r>
      <w:r w:rsidR="004110EB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(или близкой тематике), </w:t>
      </w:r>
      <w:r w:rsidR="003F3C90">
        <w:rPr>
          <w:sz w:val="24"/>
          <w:szCs w:val="24"/>
        </w:rPr>
        <w:t xml:space="preserve">или </w:t>
      </w:r>
      <w:r>
        <w:rPr>
          <w:sz w:val="24"/>
          <w:szCs w:val="24"/>
        </w:rPr>
        <w:t>опыт работы в профессиональной сфере, связанной с тематикой проекта, не менее 3 лет</w:t>
      </w:r>
      <w:r w:rsidR="00BE0CCA">
        <w:rPr>
          <w:sz w:val="24"/>
          <w:szCs w:val="24"/>
        </w:rPr>
        <w:t xml:space="preserve">, </w:t>
      </w:r>
      <w:r w:rsidR="003F3C90">
        <w:rPr>
          <w:sz w:val="24"/>
          <w:szCs w:val="24"/>
        </w:rPr>
        <w:t xml:space="preserve">или </w:t>
      </w:r>
      <w:r w:rsidR="00BE0CCA">
        <w:rPr>
          <w:sz w:val="24"/>
          <w:szCs w:val="24"/>
        </w:rPr>
        <w:t>являться предпринимателем в сфере, связанной с тематикой проекта.</w:t>
      </w:r>
      <w:r>
        <w:rPr>
          <w:sz w:val="24"/>
          <w:szCs w:val="24"/>
        </w:rPr>
        <w:t xml:space="preserve"> В целях соблюдения условий объективности экспертизы, член Экспертного совета не должен иметь конфликта интересов, связанного с разработчиками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или его инвесторами. </w:t>
      </w:r>
    </w:p>
    <w:p w14:paraId="17AD4CF6" w14:textId="7244DE5E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 Организационное и документационное обеспечение работы Экспертного совета осуществляет секретарь Экспертного совета, являющийся штатным сотрудником </w:t>
      </w:r>
      <w:r w:rsidR="00BA156E" w:rsidRPr="00BA156E">
        <w:rPr>
          <w:sz w:val="24"/>
          <w:szCs w:val="24"/>
        </w:rPr>
        <w:t>отдела инновационной деятельности</w:t>
      </w:r>
      <w:r>
        <w:rPr>
          <w:sz w:val="24"/>
          <w:szCs w:val="24"/>
        </w:rPr>
        <w:t>. Секретарь Экспертного совета не является его членом и не имеет права голоса при принятии решений.</w:t>
      </w:r>
    </w:p>
    <w:p w14:paraId="1879062F" w14:textId="4341E4E2" w:rsidR="007514C6" w:rsidRDefault="002F301A" w:rsidP="005379B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Персональный состав Экспертного совета и кандидатура секретаря утверждается распоряжением/приказом ректора </w:t>
      </w:r>
      <w:proofErr w:type="spellStart"/>
      <w:r w:rsidR="00D26159"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или уполномоченного им должностного лица по представлению </w:t>
      </w:r>
      <w:r w:rsidR="00D26159" w:rsidRPr="00D26159">
        <w:rPr>
          <w:sz w:val="24"/>
          <w:szCs w:val="24"/>
        </w:rPr>
        <w:t>отдела инновационной деятельности</w:t>
      </w:r>
      <w:r>
        <w:rPr>
          <w:sz w:val="24"/>
          <w:szCs w:val="24"/>
        </w:rPr>
        <w:t xml:space="preserve">. </w:t>
      </w:r>
      <w:r w:rsidRPr="00731AED">
        <w:rPr>
          <w:sz w:val="24"/>
          <w:szCs w:val="24"/>
        </w:rPr>
        <w:t>Допускается внесение изменений в состав Экспертного совета</w:t>
      </w:r>
      <w:r w:rsidR="00B702D7" w:rsidRPr="00731AED">
        <w:rPr>
          <w:sz w:val="24"/>
          <w:szCs w:val="24"/>
        </w:rPr>
        <w:t>.</w:t>
      </w:r>
      <w:r w:rsidR="00904EE4">
        <w:rPr>
          <w:sz w:val="24"/>
          <w:szCs w:val="24"/>
        </w:rPr>
        <w:t xml:space="preserve"> </w:t>
      </w:r>
    </w:p>
    <w:p w14:paraId="75EF08A5" w14:textId="567C6B3B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bookmarkStart w:id="8" w:name="_tyjcwt" w:colFirst="0" w:colLast="0"/>
      <w:bookmarkEnd w:id="8"/>
      <w:r>
        <w:rPr>
          <w:sz w:val="24"/>
          <w:szCs w:val="24"/>
        </w:rPr>
        <w:t>4.</w:t>
      </w:r>
      <w:r w:rsidR="00D26159">
        <w:rPr>
          <w:sz w:val="24"/>
          <w:szCs w:val="24"/>
        </w:rPr>
        <w:t>8</w:t>
      </w:r>
      <w:r>
        <w:rPr>
          <w:sz w:val="24"/>
          <w:szCs w:val="24"/>
        </w:rPr>
        <w:t xml:space="preserve"> Экспертный совет осуществляет свою деятельность на общественных началах на безвозмездной основе.</w:t>
      </w:r>
    </w:p>
    <w:p w14:paraId="6E2B9E65" w14:textId="103128C1" w:rsidR="007514C6" w:rsidRDefault="002F301A">
      <w:pPr>
        <w:pStyle w:val="1"/>
        <w:tabs>
          <w:tab w:val="left" w:pos="426"/>
        </w:tabs>
      </w:pPr>
      <w:bookmarkStart w:id="9" w:name="_Toc56276045"/>
      <w:r>
        <w:t xml:space="preserve">5 ПРОЦЕСС ЭКСПЕРТИЗЫ </w:t>
      </w:r>
      <w:proofErr w:type="gramStart"/>
      <w:r>
        <w:t>БИЗНЕС</w:t>
      </w:r>
      <w:r w:rsidR="00EE79D3">
        <w:t>-</w:t>
      </w:r>
      <w:r>
        <w:t>ПРОЕКТОВ</w:t>
      </w:r>
      <w:bookmarkEnd w:id="9"/>
      <w:proofErr w:type="gramEnd"/>
    </w:p>
    <w:p w14:paraId="1A687DA8" w14:textId="2E4F5FBE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Экспертный совет проводит заседания ежегодно в период с 15 </w:t>
      </w:r>
      <w:r w:rsidR="00542B9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по 15 </w:t>
      </w:r>
      <w:r w:rsidR="00542B9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. Обучающиеся, осуществляющие подготовку к защите ВКР в форме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>, должны представить свой</w:t>
      </w:r>
      <w:r w:rsidR="008C2736">
        <w:rPr>
          <w:sz w:val="24"/>
          <w:szCs w:val="24"/>
        </w:rPr>
        <w:t xml:space="preserve"> бизнес-проект</w:t>
      </w:r>
      <w:r>
        <w:rPr>
          <w:sz w:val="24"/>
          <w:szCs w:val="24"/>
        </w:rPr>
        <w:t xml:space="preserve"> в Экспертный совет </w:t>
      </w:r>
      <w:r w:rsidR="00DC091B" w:rsidRPr="00731AED">
        <w:rPr>
          <w:sz w:val="24"/>
          <w:szCs w:val="24"/>
        </w:rPr>
        <w:t>минимум</w:t>
      </w:r>
      <w:r w:rsidR="00DC0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дважды за период обучения. По образовательным программам бакалавриата и специалитета стартапы </w:t>
      </w:r>
      <w:proofErr w:type="gramStart"/>
      <w:r>
        <w:rPr>
          <w:sz w:val="24"/>
          <w:szCs w:val="24"/>
        </w:rPr>
        <w:t>представляются обучающимся начиная</w:t>
      </w:r>
      <w:proofErr w:type="gramEnd"/>
      <w:r>
        <w:rPr>
          <w:sz w:val="24"/>
          <w:szCs w:val="24"/>
        </w:rPr>
        <w:t xml:space="preserve"> с</w:t>
      </w:r>
      <w:r w:rsidR="00681112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81112">
        <w:rPr>
          <w:sz w:val="24"/>
          <w:szCs w:val="24"/>
        </w:rPr>
        <w:t>2</w:t>
      </w:r>
      <w:r>
        <w:rPr>
          <w:sz w:val="24"/>
          <w:szCs w:val="24"/>
        </w:rPr>
        <w:t xml:space="preserve"> курса, по образовательным программам магистратуры - начиная с 1 курса. </w:t>
      </w:r>
    </w:p>
    <w:p w14:paraId="35A95E57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 Экспертный совет формирует постоянно действующую профильную экспертную комиссию (далее - «Рабочая группа Экспертного совета»), которая создается по решению Экспертного совета или председателя Экспертного совета из числа его членов и/или внешних экспертов. Руководителя, состав и секретаря утверждает своим распоряжением председатель Экспертного совета. </w:t>
      </w:r>
    </w:p>
    <w:p w14:paraId="3D94EDF2" w14:textId="2B4BE28E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Рабочей группы Экспертного совета осуществляют предварительное рассмотрение и изучение материалов, дают экспертно-аналитическую оценку готовности к защите ВКР в форме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>, консультируют членов команды бизнес-проекта</w:t>
      </w:r>
      <w:r w:rsidR="00731AED">
        <w:rPr>
          <w:sz w:val="24"/>
          <w:szCs w:val="24"/>
        </w:rPr>
        <w:t xml:space="preserve"> на постоянной основе в течение года</w:t>
      </w:r>
      <w:r>
        <w:rPr>
          <w:sz w:val="24"/>
          <w:szCs w:val="24"/>
        </w:rPr>
        <w:t>.</w:t>
      </w:r>
    </w:p>
    <w:p w14:paraId="15793B8D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 Организационное и информационное обеспечение работы Экспертного совета и Рабочей группы Экспертного совета, предоставление помещения для проведения заседаний, материально-техническое обеспечение возлагается на председателя и секретаря Экспертного совета.</w:t>
      </w:r>
    </w:p>
    <w:p w14:paraId="66EE5382" w14:textId="3F21FED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Извещения о дате, времени, месте и повестке предстоящего заседания направляются секретарем каждому члену Экспертного совета / Рабочей группы Экспертного совета не позднее, чем за 10 рабочих дней до даты проведения заседания. Материалы к заседанию рассылаются не позднее, чем за </w:t>
      </w:r>
      <w:r w:rsidR="00DA0E07" w:rsidRPr="00DA0E07">
        <w:rPr>
          <w:sz w:val="24"/>
          <w:szCs w:val="24"/>
        </w:rPr>
        <w:t>10</w:t>
      </w:r>
      <w:r>
        <w:rPr>
          <w:sz w:val="24"/>
          <w:szCs w:val="24"/>
        </w:rPr>
        <w:t xml:space="preserve"> рабочих дня до даты заседания. </w:t>
      </w:r>
    </w:p>
    <w:p w14:paraId="60068069" w14:textId="41724E62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предложению председателя Экспертного совета или его членов внешние эксперты и консультанты, бизнес</w:t>
      </w:r>
      <w:r w:rsidR="00DA0E07">
        <w:rPr>
          <w:sz w:val="24"/>
          <w:szCs w:val="24"/>
        </w:rPr>
        <w:t>мены</w:t>
      </w:r>
      <w:r>
        <w:rPr>
          <w:sz w:val="24"/>
          <w:szCs w:val="24"/>
        </w:rPr>
        <w:t xml:space="preserve"> могут принимать участие в заседаниях Экспертного совета </w:t>
      </w:r>
      <w:r w:rsidR="00DA0E07">
        <w:rPr>
          <w:sz w:val="24"/>
          <w:szCs w:val="24"/>
        </w:rPr>
        <w:t>с</w:t>
      </w:r>
      <w:r>
        <w:rPr>
          <w:sz w:val="24"/>
          <w:szCs w:val="24"/>
        </w:rPr>
        <w:t xml:space="preserve"> прав</w:t>
      </w:r>
      <w:r w:rsidR="00DA0E07">
        <w:rPr>
          <w:sz w:val="24"/>
          <w:szCs w:val="24"/>
        </w:rPr>
        <w:t>ом</w:t>
      </w:r>
      <w:r>
        <w:rPr>
          <w:sz w:val="24"/>
          <w:szCs w:val="24"/>
        </w:rPr>
        <w:t xml:space="preserve"> голоса при принятии решений. </w:t>
      </w:r>
    </w:p>
    <w:p w14:paraId="74792258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 Время для выступлений, ответов на вопросы и обсуждения устанавливается председателем Экспертного совета / руководителем Рабочей группы Экспертного совета.</w:t>
      </w:r>
    </w:p>
    <w:p w14:paraId="662780E1" w14:textId="0672A61C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общая продолжительность заседания Экспертного совета - не более 3 часов, общая продолжительность заседания Рабочей группы Экспертного совета - не более 4 часов. В необходимых случаях председатель Экспертного совета / руководитель Рабочей группы Экспертного совета может с согласия большинства присутствующих членов продлить время заседания.</w:t>
      </w:r>
      <w:r w:rsidR="00DD609F">
        <w:rPr>
          <w:sz w:val="24"/>
          <w:szCs w:val="24"/>
        </w:rPr>
        <w:t xml:space="preserve"> </w:t>
      </w:r>
      <w:r w:rsidR="00DD609F" w:rsidRPr="009F3CDD">
        <w:rPr>
          <w:sz w:val="24"/>
          <w:szCs w:val="24"/>
        </w:rPr>
        <w:t>Время выступления одного проекта – до 6 минут. Время на обсуждение проекта – 10 минут. В один день заседания заслушивается не более 10 проектов.</w:t>
      </w:r>
    </w:p>
    <w:p w14:paraId="14881BC5" w14:textId="196FC5E2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 Решения Экспертного совета и Рабочей группы Экспертного совета могут приниматься с помощью открытого</w:t>
      </w:r>
      <w:r w:rsidR="00A74B5E">
        <w:rPr>
          <w:sz w:val="24"/>
          <w:szCs w:val="24"/>
        </w:rPr>
        <w:t xml:space="preserve"> голосования с возможностью дистанционного участия</w:t>
      </w:r>
      <w:r>
        <w:rPr>
          <w:sz w:val="24"/>
          <w:szCs w:val="24"/>
        </w:rPr>
        <w:t xml:space="preserve"> (как правило, для его иногородних членов). </w:t>
      </w:r>
    </w:p>
    <w:p w14:paraId="449E1AD9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5.8 Решение объявляется командам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в день заседания. Решение оформляется протоколом, который подписывается секретарем и председателем Экспертного совета / руководителем Рабочей группы Экспертного совета, и в течение пяти рабочих дней после заседания направляется на электронную почту каждому члену команды бизнес-проекта и руководителю(-</w:t>
      </w:r>
      <w:proofErr w:type="spellStart"/>
      <w:r>
        <w:rPr>
          <w:sz w:val="24"/>
          <w:szCs w:val="24"/>
        </w:rPr>
        <w:t>лям</w:t>
      </w:r>
      <w:proofErr w:type="spellEnd"/>
      <w:r>
        <w:rPr>
          <w:sz w:val="24"/>
          <w:szCs w:val="24"/>
        </w:rPr>
        <w:t>) команды проекта.</w:t>
      </w:r>
    </w:p>
    <w:p w14:paraId="0078DF36" w14:textId="5EC8955B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 На заседании первого Экспертного совета в </w:t>
      </w:r>
      <w:r w:rsidR="00A74B5E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текущего учебного года команда бизнес-проекта защищает идеи и дорожную карту бизнес-проекта. По решению Экспертного совета </w:t>
      </w:r>
      <w:proofErr w:type="gramStart"/>
      <w:r>
        <w:rPr>
          <w:sz w:val="24"/>
          <w:szCs w:val="24"/>
        </w:rPr>
        <w:t>согласовывается</w:t>
      </w:r>
      <w:proofErr w:type="gramEnd"/>
      <w:r>
        <w:rPr>
          <w:sz w:val="24"/>
          <w:szCs w:val="24"/>
        </w:rPr>
        <w:t xml:space="preserve">/корректируется тема ВКР в форме бизнес-проекта, выбираются руководитель(-и) ВКР, определяется ментор и подтверждается / направляется на доработку дорожная карта бизнес-проекта. </w:t>
      </w:r>
    </w:p>
    <w:p w14:paraId="3817CF11" w14:textId="3B985468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 w:rsidRPr="00DD5875">
        <w:rPr>
          <w:sz w:val="24"/>
          <w:szCs w:val="24"/>
        </w:rPr>
        <w:lastRenderedPageBreak/>
        <w:t>В случае принятия положительного решения Экспертного совета</w:t>
      </w:r>
      <w:r w:rsidR="00D41C21" w:rsidRPr="00DD5875">
        <w:rPr>
          <w:sz w:val="24"/>
          <w:szCs w:val="24"/>
        </w:rPr>
        <w:t xml:space="preserve"> о возможности защиты </w:t>
      </w:r>
      <w:proofErr w:type="gramStart"/>
      <w:r w:rsidR="00D41C21" w:rsidRPr="00DD5875">
        <w:rPr>
          <w:sz w:val="24"/>
          <w:szCs w:val="24"/>
        </w:rPr>
        <w:t>бизнес-проекта</w:t>
      </w:r>
      <w:proofErr w:type="gramEnd"/>
      <w:r w:rsidR="00D41C21" w:rsidRPr="00DD5875">
        <w:rPr>
          <w:sz w:val="24"/>
          <w:szCs w:val="24"/>
        </w:rPr>
        <w:t xml:space="preserve"> как ВКР,</w:t>
      </w:r>
      <w:r w:rsidRPr="00DD5875">
        <w:rPr>
          <w:sz w:val="24"/>
          <w:szCs w:val="24"/>
        </w:rPr>
        <w:t xml:space="preserve"> команда бизнес-проекта </w:t>
      </w:r>
      <w:r w:rsidR="00D41C21" w:rsidRPr="00DD5875">
        <w:rPr>
          <w:sz w:val="24"/>
          <w:szCs w:val="24"/>
        </w:rPr>
        <w:t xml:space="preserve">начинает </w:t>
      </w:r>
      <w:r w:rsidRPr="00DD5875">
        <w:rPr>
          <w:sz w:val="24"/>
          <w:szCs w:val="24"/>
        </w:rPr>
        <w:t>оформля</w:t>
      </w:r>
      <w:r w:rsidR="00D41C21" w:rsidRPr="00DD5875">
        <w:rPr>
          <w:sz w:val="24"/>
          <w:szCs w:val="24"/>
        </w:rPr>
        <w:t>ть</w:t>
      </w:r>
      <w:r w:rsidRPr="00DD5875">
        <w:rPr>
          <w:sz w:val="24"/>
          <w:szCs w:val="24"/>
        </w:rPr>
        <w:t xml:space="preserve"> Лист верификации бизнес-проекта на основе отзывов менторов по направлениям верификации (Приложение 1).</w:t>
      </w:r>
      <w:r>
        <w:rPr>
          <w:sz w:val="24"/>
          <w:szCs w:val="24"/>
        </w:rPr>
        <w:t xml:space="preserve"> </w:t>
      </w:r>
    </w:p>
    <w:p w14:paraId="046F9EB7" w14:textId="4EA36D31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 Рабочая группа Экспертного совета проводит заседания ежегодно </w:t>
      </w:r>
      <w:r w:rsidR="00251770">
        <w:rPr>
          <w:sz w:val="24"/>
          <w:szCs w:val="24"/>
        </w:rPr>
        <w:t>по мере необходимости и по запросам стартапов</w:t>
      </w:r>
      <w:r>
        <w:rPr>
          <w:sz w:val="24"/>
          <w:szCs w:val="24"/>
        </w:rPr>
        <w:t xml:space="preserve">. В мае первого года обучения по программам магистратуры или </w:t>
      </w:r>
      <w:r w:rsidR="006D247E" w:rsidRPr="00DD5875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года обучения по программам бакалавриата/специалитета команда бизнес-проекта должна представить промежуточные резул</w:t>
      </w:r>
      <w:r w:rsidR="00DD5875">
        <w:rPr>
          <w:sz w:val="24"/>
          <w:szCs w:val="24"/>
        </w:rPr>
        <w:t>ьтаты работы по бизнес-проекту</w:t>
      </w:r>
      <w:r>
        <w:rPr>
          <w:sz w:val="24"/>
          <w:szCs w:val="24"/>
        </w:rPr>
        <w:t xml:space="preserve">, степень </w:t>
      </w:r>
      <w:proofErr w:type="gramStart"/>
      <w:r>
        <w:rPr>
          <w:sz w:val="24"/>
          <w:szCs w:val="24"/>
        </w:rPr>
        <w:t>выполнения</w:t>
      </w:r>
      <w:proofErr w:type="gramEnd"/>
      <w:r>
        <w:rPr>
          <w:sz w:val="24"/>
          <w:szCs w:val="24"/>
        </w:rPr>
        <w:t xml:space="preserve"> которого должна составлять не менее 30%. Рабочая группа Экспертного совета рекомендует продолжить подготовку к защите ВКР в форме бизнес-проекта или ВКР в традиционной форме. </w:t>
      </w:r>
    </w:p>
    <w:p w14:paraId="492881C3" w14:textId="51C3A6FD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proofErr w:type="gramStart"/>
      <w:r>
        <w:rPr>
          <w:sz w:val="24"/>
          <w:szCs w:val="24"/>
        </w:rPr>
        <w:t xml:space="preserve"> Н</w:t>
      </w:r>
      <w:proofErr w:type="gramEnd"/>
      <w:r>
        <w:rPr>
          <w:sz w:val="24"/>
          <w:szCs w:val="24"/>
        </w:rPr>
        <w:t xml:space="preserve">а заседании второго Экспертного совета в </w:t>
      </w:r>
      <w:r w:rsidR="00D67D8D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учебного года (</w:t>
      </w:r>
      <w:r w:rsidR="00156CF3" w:rsidRPr="00DD5875">
        <w:rPr>
          <w:sz w:val="24"/>
          <w:szCs w:val="24"/>
        </w:rPr>
        <w:t xml:space="preserve">перед </w:t>
      </w:r>
      <w:r w:rsidRPr="00DD5875">
        <w:rPr>
          <w:sz w:val="24"/>
          <w:szCs w:val="24"/>
        </w:rPr>
        <w:t>выпускн</w:t>
      </w:r>
      <w:r w:rsidR="00156CF3" w:rsidRPr="00DD5875">
        <w:rPr>
          <w:sz w:val="24"/>
          <w:szCs w:val="24"/>
        </w:rPr>
        <w:t>ым</w:t>
      </w:r>
      <w:r w:rsidRPr="00DD5875">
        <w:rPr>
          <w:sz w:val="24"/>
          <w:szCs w:val="24"/>
        </w:rPr>
        <w:t xml:space="preserve"> курс</w:t>
      </w:r>
      <w:r w:rsidR="00156CF3" w:rsidRPr="00DD5875">
        <w:rPr>
          <w:sz w:val="24"/>
          <w:szCs w:val="24"/>
        </w:rPr>
        <w:t>ом</w:t>
      </w:r>
      <w:r w:rsidRPr="00DD5875">
        <w:rPr>
          <w:sz w:val="24"/>
          <w:szCs w:val="24"/>
        </w:rPr>
        <w:t>) команда бизнес-проекта защищает результаты проекта,</w:t>
      </w:r>
      <w:r>
        <w:rPr>
          <w:sz w:val="24"/>
          <w:szCs w:val="24"/>
        </w:rPr>
        <w:t xml:space="preserve"> и предоставляет отзыв ментора по каждому направлению листа верификации и лист верификации, степень выполнения которого должна составлять 100%. Дополнительно командой бизнес-проекта могут быть представлены заключения инвесторов, патенты и авторские свидетельства, научные публикации, отчеты по грантам, акты о внедрении, и иные документы и материалы, свидетельствующие об уровне теоретической и практической подготовки команды бизнес-проекта и результатах освоения ими образовательной(-ых) программ(-ы).</w:t>
      </w:r>
    </w:p>
    <w:p w14:paraId="3206E0EB" w14:textId="14BE1ED6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Экспертный совет принимает решение о возможности / отказе в защите ВКР в форме бизнес-проекта и в случае положительного ре</w:t>
      </w:r>
      <w:r w:rsidR="00CA3C09">
        <w:rPr>
          <w:sz w:val="24"/>
          <w:szCs w:val="24"/>
        </w:rPr>
        <w:t>шения рекомендует бизнес-проект</w:t>
      </w:r>
      <w:r>
        <w:rPr>
          <w:sz w:val="24"/>
          <w:szCs w:val="24"/>
        </w:rPr>
        <w:t xml:space="preserve"> к защите в государственной </w:t>
      </w:r>
      <w:r w:rsidR="00DA00DC">
        <w:rPr>
          <w:sz w:val="24"/>
          <w:szCs w:val="24"/>
        </w:rPr>
        <w:t>аттестационной</w:t>
      </w:r>
      <w:r>
        <w:rPr>
          <w:sz w:val="24"/>
          <w:szCs w:val="24"/>
        </w:rPr>
        <w:t xml:space="preserve"> комиссии (далее - Г</w:t>
      </w:r>
      <w:r w:rsidR="00DA00DC">
        <w:rPr>
          <w:sz w:val="24"/>
          <w:szCs w:val="24"/>
        </w:rPr>
        <w:t>А</w:t>
      </w:r>
      <w:r>
        <w:rPr>
          <w:sz w:val="24"/>
          <w:szCs w:val="24"/>
        </w:rPr>
        <w:t>К). В случае отрицательного решения каждый обучающийся осуществляет подготовку ВКР в традиционной форме.</w:t>
      </w:r>
    </w:p>
    <w:p w14:paraId="4CEF715C" w14:textId="1E40C6FE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 Текст ВКР в форме бизнес-проекта проходит проверку в системе «Антиплагиат» в порядке, установленном в </w:t>
      </w:r>
      <w:r w:rsidR="002425FF" w:rsidRPr="00DD5875">
        <w:rPr>
          <w:sz w:val="24"/>
          <w:szCs w:val="24"/>
        </w:rPr>
        <w:t xml:space="preserve">П </w:t>
      </w:r>
      <w:proofErr w:type="spellStart"/>
      <w:r w:rsidR="002425FF" w:rsidRPr="00DD5875">
        <w:rPr>
          <w:sz w:val="24"/>
          <w:szCs w:val="24"/>
        </w:rPr>
        <w:t>ОмГТУ</w:t>
      </w:r>
      <w:proofErr w:type="spellEnd"/>
      <w:r w:rsidR="002425FF" w:rsidRPr="00DD5875">
        <w:rPr>
          <w:sz w:val="24"/>
          <w:szCs w:val="24"/>
        </w:rPr>
        <w:t xml:space="preserve"> 81.13-2019</w:t>
      </w:r>
      <w:r w:rsidRPr="00DD58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8DCB608" w14:textId="7777777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5.13 Предварительная защита ВКР в форме </w:t>
      </w:r>
      <w:proofErr w:type="gramStart"/>
      <w:r>
        <w:rPr>
          <w:sz w:val="24"/>
          <w:szCs w:val="24"/>
        </w:rPr>
        <w:t>бизнес-проекта</w:t>
      </w:r>
      <w:proofErr w:type="gramEnd"/>
      <w:r>
        <w:rPr>
          <w:sz w:val="24"/>
          <w:szCs w:val="24"/>
        </w:rPr>
        <w:t xml:space="preserve"> проводится для команды бизнес-проекта по согласованию руководителей ВКР каждого члена команды. Состав комиссии по предварительной защите, дату, время и место предварительной защиты определяют руководители тех образовательных программ, которые осваивают члены команды бизнес-проекта. </w:t>
      </w:r>
    </w:p>
    <w:p w14:paraId="6640220D" w14:textId="626292C8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предварительную защиту могут быть приглашены менторы и/или консультанты, сопровождавшие и консультировавшие команду бизнес-п</w:t>
      </w:r>
      <w:r w:rsidR="00824B8E">
        <w:rPr>
          <w:sz w:val="24"/>
          <w:szCs w:val="24"/>
        </w:rPr>
        <w:t>роекта, и руководитель(-и) ВКР.</w:t>
      </w:r>
    </w:p>
    <w:p w14:paraId="4567420F" w14:textId="77777777" w:rsidR="007514C6" w:rsidRDefault="007514C6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</w:p>
    <w:p w14:paraId="255E2486" w14:textId="77777777" w:rsidR="007514C6" w:rsidRDefault="002F301A">
      <w:pPr>
        <w:pStyle w:val="1"/>
        <w:tabs>
          <w:tab w:val="left" w:pos="426"/>
        </w:tabs>
      </w:pPr>
      <w:bookmarkStart w:id="10" w:name="_Toc56276046"/>
      <w:r>
        <w:t>6 ОСОБЕННОСТИ ЗАЩИТЫ ВКР В ФОРМЕ БИЗНЕС-ПРОЕКТОВ</w:t>
      </w:r>
      <w:bookmarkEnd w:id="10"/>
    </w:p>
    <w:p w14:paraId="27ABF1D0" w14:textId="03B9B2F1" w:rsidR="007514C6" w:rsidRDefault="002F301A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Обеспечение проведения государственного аттестационного испытания по защите ВКР в форме бизнес-проекта (далее - «государственное аттестационное испытание») осуществляется </w:t>
      </w:r>
      <w:r w:rsidR="000D499E">
        <w:rPr>
          <w:sz w:val="24"/>
          <w:szCs w:val="24"/>
        </w:rPr>
        <w:t xml:space="preserve"> в соответствии с положением </w:t>
      </w:r>
      <w:proofErr w:type="gramStart"/>
      <w:r w:rsidR="000D499E">
        <w:rPr>
          <w:sz w:val="24"/>
          <w:szCs w:val="24"/>
        </w:rPr>
        <w:t>П</w:t>
      </w:r>
      <w:proofErr w:type="gramEnd"/>
      <w:r w:rsidR="000D499E">
        <w:rPr>
          <w:sz w:val="24"/>
          <w:szCs w:val="24"/>
        </w:rPr>
        <w:t xml:space="preserve"> </w:t>
      </w:r>
      <w:proofErr w:type="spellStart"/>
      <w:r w:rsidR="000D499E">
        <w:rPr>
          <w:sz w:val="24"/>
          <w:szCs w:val="24"/>
        </w:rPr>
        <w:t>ОмГТУ</w:t>
      </w:r>
      <w:proofErr w:type="spellEnd"/>
      <w:r w:rsidR="000D499E">
        <w:rPr>
          <w:sz w:val="24"/>
          <w:szCs w:val="24"/>
        </w:rPr>
        <w:t xml:space="preserve"> 81.13-2019 и обязательным присутствием на ГИА в качестве присутствующего</w:t>
      </w:r>
      <w:r>
        <w:rPr>
          <w:sz w:val="24"/>
          <w:szCs w:val="24"/>
        </w:rPr>
        <w:t xml:space="preserve"> </w:t>
      </w:r>
      <w:r w:rsidR="00A84526">
        <w:rPr>
          <w:sz w:val="24"/>
          <w:szCs w:val="24"/>
        </w:rPr>
        <w:t>начальник</w:t>
      </w:r>
      <w:r w:rsidR="000D499E">
        <w:rPr>
          <w:sz w:val="24"/>
          <w:szCs w:val="24"/>
        </w:rPr>
        <w:t>а или сотрудников</w:t>
      </w:r>
      <w:r w:rsidR="00A84526">
        <w:rPr>
          <w:sz w:val="24"/>
          <w:szCs w:val="24"/>
        </w:rPr>
        <w:t xml:space="preserve"> отдела инновационной деятельности</w:t>
      </w:r>
      <w:r>
        <w:rPr>
          <w:sz w:val="24"/>
          <w:szCs w:val="24"/>
        </w:rPr>
        <w:t>.</w:t>
      </w:r>
    </w:p>
    <w:p w14:paraId="0A6876D5" w14:textId="6EA0D0C8" w:rsidR="007514C6" w:rsidRDefault="002F301A">
      <w:pPr>
        <w:shd w:val="clear" w:color="auto" w:fill="FFFFFF"/>
        <w:tabs>
          <w:tab w:val="left" w:pos="1276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одготовив ВКР в форме бизнес-проекта к защите, </w:t>
      </w:r>
      <w:r w:rsidR="00EC4D37">
        <w:rPr>
          <w:sz w:val="24"/>
          <w:szCs w:val="24"/>
        </w:rPr>
        <w:t>каждый студент</w:t>
      </w:r>
      <w:r>
        <w:rPr>
          <w:sz w:val="24"/>
          <w:szCs w:val="24"/>
        </w:rPr>
        <w:t xml:space="preserve"> готов</w:t>
      </w:r>
      <w:r w:rsidR="00EC4D37">
        <w:rPr>
          <w:sz w:val="24"/>
          <w:szCs w:val="24"/>
        </w:rPr>
        <w:t>и</w:t>
      </w:r>
      <w:r>
        <w:rPr>
          <w:sz w:val="24"/>
          <w:szCs w:val="24"/>
        </w:rPr>
        <w:t xml:space="preserve">т </w:t>
      </w:r>
      <w:r w:rsidR="00EC4D37">
        <w:rPr>
          <w:sz w:val="24"/>
          <w:szCs w:val="24"/>
        </w:rPr>
        <w:t xml:space="preserve">индивидуальное </w:t>
      </w:r>
      <w:r>
        <w:rPr>
          <w:sz w:val="24"/>
          <w:szCs w:val="24"/>
        </w:rPr>
        <w:t xml:space="preserve">выступление (доклад), наглядную информацию </w:t>
      </w:r>
      <w:r w:rsidR="00EC4D3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C4D37">
        <w:rPr>
          <w:sz w:val="24"/>
          <w:szCs w:val="24"/>
        </w:rPr>
        <w:t xml:space="preserve">чертежи, </w:t>
      </w:r>
      <w:r>
        <w:rPr>
          <w:sz w:val="24"/>
          <w:szCs w:val="24"/>
        </w:rPr>
        <w:t xml:space="preserve">компьютерную презентацию и другой иллюстративный и раздаточный материал - для использования во время защиты на заседании ГЭК. </w:t>
      </w:r>
    </w:p>
    <w:p w14:paraId="64A37AAE" w14:textId="47AC6E81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Защита </w:t>
      </w:r>
      <w:r w:rsidR="0014047D">
        <w:rPr>
          <w:sz w:val="24"/>
          <w:szCs w:val="24"/>
        </w:rPr>
        <w:t xml:space="preserve">ВКР каждым членом команды стартапа </w:t>
      </w:r>
      <w:r>
        <w:rPr>
          <w:sz w:val="24"/>
          <w:szCs w:val="24"/>
        </w:rPr>
        <w:t>проводится на заседании ГЭК</w:t>
      </w:r>
      <w:r w:rsidR="0014047D">
        <w:rPr>
          <w:sz w:val="24"/>
          <w:szCs w:val="24"/>
        </w:rPr>
        <w:t xml:space="preserve"> по направлению его подготовки</w:t>
      </w:r>
      <w:r>
        <w:rPr>
          <w:sz w:val="24"/>
          <w:szCs w:val="24"/>
        </w:rPr>
        <w:t xml:space="preserve">. Все материалы предоставляются обучающимися секретарю ГЭК </w:t>
      </w:r>
      <w:r w:rsidR="00EC4D37">
        <w:rPr>
          <w:sz w:val="24"/>
          <w:szCs w:val="24"/>
        </w:rPr>
        <w:t xml:space="preserve">в сроки установленные в </w:t>
      </w:r>
      <w:r>
        <w:rPr>
          <w:sz w:val="24"/>
          <w:szCs w:val="24"/>
        </w:rPr>
        <w:t xml:space="preserve"> </w:t>
      </w:r>
      <w:proofErr w:type="gramStart"/>
      <w:r w:rsidR="00EC4D37" w:rsidRPr="00EC4D37">
        <w:rPr>
          <w:sz w:val="24"/>
          <w:szCs w:val="24"/>
        </w:rPr>
        <w:t>П</w:t>
      </w:r>
      <w:proofErr w:type="gramEnd"/>
      <w:r w:rsidR="00EC4D37" w:rsidRPr="00EC4D37">
        <w:rPr>
          <w:sz w:val="24"/>
          <w:szCs w:val="24"/>
        </w:rPr>
        <w:t xml:space="preserve"> </w:t>
      </w:r>
      <w:proofErr w:type="spellStart"/>
      <w:r w:rsidR="00EC4D37" w:rsidRPr="00EC4D37">
        <w:rPr>
          <w:sz w:val="24"/>
          <w:szCs w:val="24"/>
        </w:rPr>
        <w:t>ОмГТУ</w:t>
      </w:r>
      <w:proofErr w:type="spellEnd"/>
      <w:r w:rsidR="00EC4D37" w:rsidRPr="00EC4D37">
        <w:rPr>
          <w:sz w:val="24"/>
          <w:szCs w:val="24"/>
        </w:rPr>
        <w:t xml:space="preserve"> 81.13-2019 </w:t>
      </w:r>
      <w:r>
        <w:rPr>
          <w:sz w:val="24"/>
          <w:szCs w:val="24"/>
        </w:rPr>
        <w:t>(ВКР в электронном виде, отзыв руководителя ВКР, рецензия, лист верификации, отзывы менторов и другие материалы, предоставляемые обуч</w:t>
      </w:r>
      <w:r w:rsidR="009C5BEF">
        <w:rPr>
          <w:sz w:val="24"/>
          <w:szCs w:val="24"/>
        </w:rPr>
        <w:t>ающимся на защиту)</w:t>
      </w:r>
      <w:r>
        <w:rPr>
          <w:sz w:val="24"/>
          <w:szCs w:val="24"/>
        </w:rPr>
        <w:t xml:space="preserve">. </w:t>
      </w:r>
    </w:p>
    <w:p w14:paraId="6EA652FA" w14:textId="081D8A37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 Защита начинается с доклада (краткого сообщения) обучающ</w:t>
      </w:r>
      <w:r w:rsidR="004B6CD2">
        <w:rPr>
          <w:sz w:val="24"/>
          <w:szCs w:val="24"/>
        </w:rPr>
        <w:t>его</w:t>
      </w:r>
      <w:r>
        <w:rPr>
          <w:sz w:val="24"/>
          <w:szCs w:val="24"/>
        </w:rPr>
        <w:t>ся по теме бизнес-</w:t>
      </w:r>
      <w:r w:rsidR="0014047D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. Слово для доклада и время выступления (как правило, </w:t>
      </w:r>
      <w:r w:rsidR="009C5BEF" w:rsidRPr="00DD5875">
        <w:rPr>
          <w:sz w:val="24"/>
          <w:szCs w:val="24"/>
        </w:rPr>
        <w:t>7</w:t>
      </w:r>
      <w:r w:rsidRPr="00DD5875">
        <w:rPr>
          <w:sz w:val="24"/>
          <w:szCs w:val="24"/>
        </w:rPr>
        <w:t>-</w:t>
      </w:r>
      <w:r w:rsidR="009C5BEF" w:rsidRPr="00DD5875">
        <w:rPr>
          <w:sz w:val="24"/>
          <w:szCs w:val="24"/>
        </w:rPr>
        <w:t>8</w:t>
      </w:r>
      <w:r>
        <w:rPr>
          <w:sz w:val="24"/>
          <w:szCs w:val="24"/>
        </w:rPr>
        <w:t xml:space="preserve"> минут) предоставляет председатель ГЭК.</w:t>
      </w:r>
    </w:p>
    <w:p w14:paraId="7DCA44FE" w14:textId="04B17E8B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Доклад начинается с </w:t>
      </w:r>
      <w:r w:rsidR="0014047D">
        <w:rPr>
          <w:sz w:val="24"/>
          <w:szCs w:val="24"/>
        </w:rPr>
        <w:t xml:space="preserve">информирования членов ГЭК о том, что ВКР выполнена в виде бизнес-проекта. Далее </w:t>
      </w:r>
      <w:r>
        <w:rPr>
          <w:sz w:val="24"/>
          <w:szCs w:val="24"/>
        </w:rPr>
        <w:t>обоснов</w:t>
      </w:r>
      <w:r w:rsidR="0014047D">
        <w:rPr>
          <w:sz w:val="24"/>
          <w:szCs w:val="24"/>
        </w:rPr>
        <w:t>ывается</w:t>
      </w:r>
      <w:r>
        <w:rPr>
          <w:sz w:val="24"/>
          <w:szCs w:val="24"/>
        </w:rPr>
        <w:t xml:space="preserve"> актуальност</w:t>
      </w:r>
      <w:r w:rsidR="0014047D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бизнес-</w:t>
      </w:r>
      <w:r w:rsidR="0014047D">
        <w:rPr>
          <w:sz w:val="24"/>
          <w:szCs w:val="24"/>
        </w:rPr>
        <w:t>проекта</w:t>
      </w:r>
      <w:proofErr w:type="gramEnd"/>
      <w:r>
        <w:rPr>
          <w:sz w:val="24"/>
          <w:szCs w:val="24"/>
        </w:rPr>
        <w:t>, его цели и задач</w:t>
      </w:r>
      <w:r w:rsidR="0014047D">
        <w:rPr>
          <w:sz w:val="24"/>
          <w:szCs w:val="24"/>
        </w:rPr>
        <w:t>и</w:t>
      </w:r>
      <w:r>
        <w:rPr>
          <w:sz w:val="24"/>
          <w:szCs w:val="24"/>
        </w:rPr>
        <w:t>, этап</w:t>
      </w:r>
      <w:r w:rsidR="0014047D">
        <w:rPr>
          <w:sz w:val="24"/>
          <w:szCs w:val="24"/>
        </w:rPr>
        <w:t>ы</w:t>
      </w:r>
      <w:r>
        <w:rPr>
          <w:sz w:val="24"/>
          <w:szCs w:val="24"/>
        </w:rPr>
        <w:t xml:space="preserve"> создания и разработки бизнес-проекта, затем описываются основные достигнутые результаты на момент защиты, сделанные выводы и предложения по стратегии дальнейшего развития или результаты анализа опыта, если </w:t>
      </w:r>
      <w:proofErr w:type="spellStart"/>
      <w:r w:rsidRPr="00B31E87">
        <w:rPr>
          <w:sz w:val="24"/>
          <w:szCs w:val="24"/>
        </w:rPr>
        <w:t>стартап</w:t>
      </w:r>
      <w:proofErr w:type="spellEnd"/>
      <w:r>
        <w:rPr>
          <w:sz w:val="24"/>
          <w:szCs w:val="24"/>
        </w:rPr>
        <w:t xml:space="preserve"> к моменту защиты завершен</w:t>
      </w:r>
      <w:r w:rsidR="00B31E87">
        <w:rPr>
          <w:sz w:val="24"/>
          <w:szCs w:val="24"/>
        </w:rPr>
        <w:t xml:space="preserve"> (не более </w:t>
      </w:r>
      <w:r w:rsidR="005A4165" w:rsidRPr="00DD5875">
        <w:rPr>
          <w:sz w:val="24"/>
          <w:szCs w:val="24"/>
        </w:rPr>
        <w:t>2</w:t>
      </w:r>
      <w:r w:rsidR="00B31E87" w:rsidRPr="00DD5875">
        <w:rPr>
          <w:sz w:val="24"/>
          <w:szCs w:val="24"/>
        </w:rPr>
        <w:t xml:space="preserve"> минут)</w:t>
      </w:r>
      <w:r w:rsidRPr="00DD5875">
        <w:rPr>
          <w:sz w:val="24"/>
          <w:szCs w:val="24"/>
        </w:rPr>
        <w:t xml:space="preserve">. </w:t>
      </w:r>
      <w:r w:rsidR="00B31E87" w:rsidRPr="00DD5875">
        <w:rPr>
          <w:sz w:val="24"/>
          <w:szCs w:val="24"/>
        </w:rPr>
        <w:t xml:space="preserve">Далее докладчик переходит к защите своей части проекта и защищает решения, лежащие в области его максимальных компетенций (не более </w:t>
      </w:r>
      <w:r w:rsidR="005A4165" w:rsidRPr="00DD5875">
        <w:rPr>
          <w:sz w:val="24"/>
          <w:szCs w:val="24"/>
        </w:rPr>
        <w:t>6</w:t>
      </w:r>
      <w:r w:rsidR="00B31E87" w:rsidRPr="00DD5875">
        <w:rPr>
          <w:sz w:val="24"/>
          <w:szCs w:val="24"/>
        </w:rPr>
        <w:t xml:space="preserve"> минут). </w:t>
      </w:r>
      <w:r w:rsidRPr="00DD5875">
        <w:rPr>
          <w:sz w:val="24"/>
          <w:szCs w:val="24"/>
        </w:rPr>
        <w:t>В процессе</w:t>
      </w:r>
      <w:r>
        <w:rPr>
          <w:sz w:val="24"/>
          <w:szCs w:val="24"/>
        </w:rPr>
        <w:t xml:space="preserve"> доклада обучающиеся используют компьютерную презентацию работы, заранее подготовленный наглядный графический или иной материал, иллюстрирующий основные положения </w:t>
      </w:r>
      <w:proofErr w:type="gramStart"/>
      <w:r>
        <w:rPr>
          <w:sz w:val="24"/>
          <w:szCs w:val="24"/>
        </w:rPr>
        <w:t>бизнес-</w:t>
      </w:r>
      <w:r w:rsidR="0014047D">
        <w:rPr>
          <w:sz w:val="24"/>
          <w:szCs w:val="24"/>
        </w:rPr>
        <w:t>проекта</w:t>
      </w:r>
      <w:proofErr w:type="gramEnd"/>
      <w:r w:rsidR="008F6C9E" w:rsidRPr="008F6C9E">
        <w:rPr>
          <w:sz w:val="24"/>
          <w:szCs w:val="24"/>
        </w:rPr>
        <w:t xml:space="preserve"> </w:t>
      </w:r>
      <w:r w:rsidR="00A92A25">
        <w:rPr>
          <w:sz w:val="24"/>
          <w:szCs w:val="24"/>
        </w:rPr>
        <w:t>и вклад</w:t>
      </w:r>
      <w:r w:rsidR="008F6C9E">
        <w:rPr>
          <w:sz w:val="24"/>
          <w:szCs w:val="24"/>
        </w:rPr>
        <w:t xml:space="preserve"> </w:t>
      </w:r>
      <w:r w:rsidR="00A92A25">
        <w:rPr>
          <w:sz w:val="24"/>
          <w:szCs w:val="24"/>
        </w:rPr>
        <w:t xml:space="preserve">студента </w:t>
      </w:r>
      <w:r w:rsidR="008F6C9E">
        <w:rPr>
          <w:sz w:val="24"/>
          <w:szCs w:val="24"/>
        </w:rPr>
        <w:t>в проект</w:t>
      </w:r>
      <w:r>
        <w:rPr>
          <w:sz w:val="24"/>
          <w:szCs w:val="24"/>
        </w:rPr>
        <w:t xml:space="preserve">. </w:t>
      </w:r>
    </w:p>
    <w:p w14:paraId="53C5ADFF" w14:textId="00C13A19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 После доклада обучающийся должен ответить на вопросы членов ГЭК. Вопросы и ответы заносятся в протокол.</w:t>
      </w:r>
      <w:r w:rsidR="005E44CD">
        <w:rPr>
          <w:sz w:val="24"/>
          <w:szCs w:val="24"/>
        </w:rPr>
        <w:t xml:space="preserve"> Если защищающийся является техническим специалистом, то снижение оценки может происходить только на основании вопросов по технической части и не может происходить на основании вопросов по маркетинговой или </w:t>
      </w:r>
      <w:r w:rsidR="005E44CD">
        <w:rPr>
          <w:sz w:val="24"/>
          <w:szCs w:val="24"/>
        </w:rPr>
        <w:lastRenderedPageBreak/>
        <w:t xml:space="preserve">финансовой части бизнес-проекта. Однако, общее представление о маркетинге проекта и финансовой модели проекта технический специалист должен иметь. Тоже относится и к другим членам команды. Например, специалисту по маркетингу или </w:t>
      </w:r>
      <w:r w:rsidR="008161DF">
        <w:rPr>
          <w:sz w:val="24"/>
          <w:szCs w:val="24"/>
        </w:rPr>
        <w:t>финансам</w:t>
      </w:r>
      <w:r w:rsidR="005E44CD">
        <w:rPr>
          <w:sz w:val="24"/>
          <w:szCs w:val="24"/>
        </w:rPr>
        <w:t xml:space="preserve"> не может </w:t>
      </w:r>
      <w:r w:rsidR="008161DF">
        <w:rPr>
          <w:sz w:val="24"/>
          <w:szCs w:val="24"/>
        </w:rPr>
        <w:t>быть</w:t>
      </w:r>
      <w:r w:rsidR="005E44CD">
        <w:rPr>
          <w:sz w:val="24"/>
          <w:szCs w:val="24"/>
        </w:rPr>
        <w:t xml:space="preserve"> снижена оценка за защиту, если он не отвечает на специфические вопросы по технической части. Однако он должен понимать общие технические решения и принципы работы технического устройства, защищаемого бизнес-проекта.</w:t>
      </w:r>
      <w:r w:rsidR="000850F9">
        <w:rPr>
          <w:sz w:val="24"/>
          <w:szCs w:val="24"/>
        </w:rPr>
        <w:t xml:space="preserve"> На защите могут присутствовать члены команды для помощи в ответе по их профессиональной части.</w:t>
      </w:r>
    </w:p>
    <w:p w14:paraId="61B0F4DD" w14:textId="0537CB2D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</w:t>
      </w:r>
      <w:r w:rsidR="002461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ответов </w:t>
      </w:r>
      <w:proofErr w:type="gramStart"/>
      <w:r>
        <w:rPr>
          <w:sz w:val="24"/>
          <w:szCs w:val="24"/>
        </w:rPr>
        <w:t>обучающ</w:t>
      </w:r>
      <w:r w:rsidR="00DB4C18">
        <w:rPr>
          <w:sz w:val="24"/>
          <w:szCs w:val="24"/>
        </w:rPr>
        <w:t>егося</w:t>
      </w:r>
      <w:proofErr w:type="gramEnd"/>
      <w:r>
        <w:rPr>
          <w:sz w:val="24"/>
          <w:szCs w:val="24"/>
        </w:rPr>
        <w:t xml:space="preserve"> на вопросы, слово предоставляется ру</w:t>
      </w:r>
      <w:r w:rsidR="00DB4C18">
        <w:rPr>
          <w:sz w:val="24"/>
          <w:szCs w:val="24"/>
        </w:rPr>
        <w:t>ководителю ВКР, если он присутствует</w:t>
      </w:r>
      <w:r>
        <w:rPr>
          <w:sz w:val="24"/>
          <w:szCs w:val="24"/>
        </w:rPr>
        <w:t xml:space="preserve"> на заседании. В слу</w:t>
      </w:r>
      <w:r w:rsidR="00DB4C18">
        <w:rPr>
          <w:sz w:val="24"/>
          <w:szCs w:val="24"/>
        </w:rPr>
        <w:t>чае отсутствия руководителя</w:t>
      </w:r>
      <w:r>
        <w:rPr>
          <w:sz w:val="24"/>
          <w:szCs w:val="24"/>
        </w:rPr>
        <w:t xml:space="preserve"> отзыв зачитывает секретарь ГЭК.</w:t>
      </w:r>
    </w:p>
    <w:p w14:paraId="5CAEAB55" w14:textId="2611E86C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выступления руководителя слово</w:t>
      </w:r>
      <w:r w:rsidR="00DB4C18">
        <w:rPr>
          <w:sz w:val="24"/>
          <w:szCs w:val="24"/>
        </w:rPr>
        <w:t xml:space="preserve"> предоставляется рецензенту</w:t>
      </w:r>
      <w:r>
        <w:rPr>
          <w:sz w:val="24"/>
          <w:szCs w:val="24"/>
        </w:rPr>
        <w:t>. В конце своего выступления рецензент дает свою оценку ВКР. В с</w:t>
      </w:r>
      <w:r w:rsidR="00DB4C18">
        <w:rPr>
          <w:sz w:val="24"/>
          <w:szCs w:val="24"/>
        </w:rPr>
        <w:t>лучае отсутствия рецензента на заседании ГЭК отзыв</w:t>
      </w:r>
      <w:r>
        <w:rPr>
          <w:sz w:val="24"/>
          <w:szCs w:val="24"/>
        </w:rPr>
        <w:t xml:space="preserve"> зачитывает секретарь ГЭК. </w:t>
      </w:r>
    </w:p>
    <w:p w14:paraId="33EFCF0B" w14:textId="5E51BA15" w:rsidR="007514C6" w:rsidRDefault="002F301A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своем за</w:t>
      </w:r>
      <w:r w:rsidR="00DB4C18">
        <w:rPr>
          <w:sz w:val="24"/>
          <w:szCs w:val="24"/>
        </w:rPr>
        <w:t xml:space="preserve">ключительном слове </w:t>
      </w:r>
      <w:proofErr w:type="gramStart"/>
      <w:r w:rsidR="00DB4C18"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отвеч</w:t>
      </w:r>
      <w:r w:rsidR="00DB4C18">
        <w:rPr>
          <w:sz w:val="24"/>
          <w:szCs w:val="24"/>
        </w:rPr>
        <w:t>ает на замечания рецензента</w:t>
      </w:r>
      <w:r>
        <w:rPr>
          <w:sz w:val="24"/>
          <w:szCs w:val="24"/>
        </w:rPr>
        <w:t xml:space="preserve">, соглашаясь с ним или давая обоснованные возражения. </w:t>
      </w:r>
    </w:p>
    <w:p w14:paraId="78BEB4CE" w14:textId="1C3130FB" w:rsidR="007514C6" w:rsidRDefault="002F301A" w:rsidP="00A34F3D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 Результат государственного аттестационного испытания определяется оценками «отлично», «хорошо»,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</w:t>
      </w:r>
    </w:p>
    <w:p w14:paraId="472B4835" w14:textId="77777777" w:rsidR="007514C6" w:rsidRDefault="007514C6">
      <w:pPr>
        <w:shd w:val="clear" w:color="auto" w:fill="FFFFFF"/>
        <w:spacing w:after="0" w:line="360" w:lineRule="auto"/>
        <w:ind w:firstLine="709"/>
        <w:jc w:val="both"/>
        <w:rPr>
          <w:sz w:val="24"/>
          <w:szCs w:val="24"/>
        </w:rPr>
      </w:pPr>
    </w:p>
    <w:p w14:paraId="16BB1C2F" w14:textId="4F48D01B" w:rsidR="007514C6" w:rsidRPr="00A34F3D" w:rsidRDefault="00A34F3D" w:rsidP="00A34F3D">
      <w:pPr>
        <w:pStyle w:val="1"/>
        <w:tabs>
          <w:tab w:val="left" w:pos="426"/>
        </w:tabs>
      </w:pPr>
      <w:bookmarkStart w:id="11" w:name="_Toc56276047"/>
      <w:r>
        <w:t xml:space="preserve">7 </w:t>
      </w:r>
      <w:r w:rsidR="002F301A">
        <w:t>ПОРЯДОК ПРОВЕДЕНИЯ ГОСУДАРСТВЕННОГО АТТЕСТАЦИОННОГО ИСПЫТАНИЯ</w:t>
      </w:r>
      <w:bookmarkEnd w:id="11"/>
    </w:p>
    <w:p w14:paraId="2334F8CA" w14:textId="5D7753B4" w:rsidR="007514C6" w:rsidRDefault="00A34F3D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301A">
        <w:rPr>
          <w:sz w:val="24"/>
          <w:szCs w:val="24"/>
        </w:rPr>
        <w:t>.</w:t>
      </w:r>
      <w:r>
        <w:rPr>
          <w:sz w:val="24"/>
          <w:szCs w:val="24"/>
        </w:rPr>
        <w:t>1</w:t>
      </w:r>
      <w:proofErr w:type="gramStart"/>
      <w:r w:rsidR="002F301A">
        <w:rPr>
          <w:sz w:val="24"/>
          <w:szCs w:val="24"/>
        </w:rPr>
        <w:t xml:space="preserve"> Д</w:t>
      </w:r>
      <w:proofErr w:type="gramEnd"/>
      <w:r w:rsidR="002F301A">
        <w:rPr>
          <w:sz w:val="24"/>
          <w:szCs w:val="24"/>
        </w:rPr>
        <w:t>ля составления графика проведения государственных аттестационных испытаний</w:t>
      </w:r>
      <w:r w:rsidR="00555041">
        <w:rPr>
          <w:sz w:val="24"/>
          <w:szCs w:val="24"/>
        </w:rPr>
        <w:t xml:space="preserve">, </w:t>
      </w:r>
      <w:r w:rsidR="002F301A">
        <w:rPr>
          <w:sz w:val="24"/>
          <w:szCs w:val="24"/>
        </w:rPr>
        <w:t>декан</w:t>
      </w:r>
      <w:r w:rsidR="007C3A9B">
        <w:rPr>
          <w:sz w:val="24"/>
          <w:szCs w:val="24"/>
        </w:rPr>
        <w:t>аты</w:t>
      </w:r>
      <w:r w:rsidR="002F301A">
        <w:rPr>
          <w:sz w:val="24"/>
          <w:szCs w:val="24"/>
        </w:rPr>
        <w:t xml:space="preserve"> представля</w:t>
      </w:r>
      <w:r w:rsidR="007C3A9B">
        <w:rPr>
          <w:sz w:val="24"/>
          <w:szCs w:val="24"/>
        </w:rPr>
        <w:t>ю</w:t>
      </w:r>
      <w:r w:rsidR="002F301A">
        <w:rPr>
          <w:sz w:val="24"/>
          <w:szCs w:val="24"/>
        </w:rPr>
        <w:t xml:space="preserve">т </w:t>
      </w:r>
      <w:r w:rsidR="007C3A9B">
        <w:rPr>
          <w:sz w:val="24"/>
          <w:szCs w:val="24"/>
        </w:rPr>
        <w:t>начальнику УМУ</w:t>
      </w:r>
      <w:r w:rsidR="002F301A">
        <w:rPr>
          <w:sz w:val="24"/>
          <w:szCs w:val="24"/>
        </w:rPr>
        <w:t xml:space="preserve"> служебную записку с указанием сроков проведения государственных аттестационных испытаний по защите ВКР в форме бизнес-проекта. </w:t>
      </w:r>
    </w:p>
    <w:p w14:paraId="42391C53" w14:textId="46A53E52" w:rsidR="007514C6" w:rsidRDefault="00555041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301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2F301A">
        <w:rPr>
          <w:sz w:val="24"/>
          <w:szCs w:val="24"/>
        </w:rPr>
        <w:t xml:space="preserve"> Секретарь ГЭК информирует обучающихся, членов ГЭК и руководителей ВКР в форме бизнес-проекта о дат</w:t>
      </w:r>
      <w:proofErr w:type="gramStart"/>
      <w:r w:rsidR="002F301A">
        <w:rPr>
          <w:sz w:val="24"/>
          <w:szCs w:val="24"/>
        </w:rPr>
        <w:t>е(</w:t>
      </w:r>
      <w:proofErr w:type="gramEnd"/>
      <w:r w:rsidR="002F301A">
        <w:rPr>
          <w:sz w:val="24"/>
          <w:szCs w:val="24"/>
        </w:rPr>
        <w:t xml:space="preserve">-ах), времени и месте(-ах) проведения государственного аттестационного испытания, установленных утвержденным графиком. </w:t>
      </w:r>
      <w:r w:rsidR="003E4926" w:rsidRPr="003E4926">
        <w:rPr>
          <w:sz w:val="24"/>
          <w:szCs w:val="24"/>
        </w:rPr>
        <w:t>Защита Бизнес-проектов  может проходить в один день с другими ВКР</w:t>
      </w:r>
      <w:r w:rsidR="003E4926">
        <w:rPr>
          <w:sz w:val="24"/>
          <w:szCs w:val="24"/>
        </w:rPr>
        <w:t>.</w:t>
      </w:r>
    </w:p>
    <w:p w14:paraId="240065CF" w14:textId="26553C72" w:rsidR="007514C6" w:rsidRDefault="0055504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F301A">
        <w:rPr>
          <w:sz w:val="24"/>
          <w:szCs w:val="24"/>
        </w:rPr>
        <w:t>.</w:t>
      </w:r>
      <w:r>
        <w:rPr>
          <w:sz w:val="24"/>
          <w:szCs w:val="24"/>
        </w:rPr>
        <w:t>3</w:t>
      </w:r>
      <w:proofErr w:type="gramStart"/>
      <w:r w:rsidR="002F301A">
        <w:rPr>
          <w:sz w:val="24"/>
          <w:szCs w:val="24"/>
        </w:rPr>
        <w:t xml:space="preserve"> Д</w:t>
      </w:r>
      <w:proofErr w:type="gramEnd"/>
      <w:r w:rsidR="002F301A">
        <w:rPr>
          <w:sz w:val="24"/>
          <w:szCs w:val="24"/>
        </w:rPr>
        <w:t>ля подготовки к заседанию ГЭК</w:t>
      </w:r>
      <w:r w:rsidR="007C3A9B">
        <w:rPr>
          <w:sz w:val="24"/>
          <w:szCs w:val="24"/>
        </w:rPr>
        <w:t>,</w:t>
      </w:r>
      <w:r w:rsidR="002F301A">
        <w:rPr>
          <w:sz w:val="24"/>
          <w:szCs w:val="24"/>
        </w:rPr>
        <w:t xml:space="preserve"> для всех членов ГЭК секретарь ГЭК готовит раздаточные материалы: оценочные таблицы членов ГЭК. После проведения защит ВКР в форме бизнес-проекта оценочные таблицы членов ГЭК хранятся </w:t>
      </w:r>
      <w:r w:rsidR="007C3A9B">
        <w:rPr>
          <w:sz w:val="24"/>
          <w:szCs w:val="24"/>
        </w:rPr>
        <w:t>в соответствии с требованиями к хранению</w:t>
      </w:r>
      <w:r w:rsidR="002F301A">
        <w:rPr>
          <w:sz w:val="24"/>
          <w:szCs w:val="24"/>
        </w:rPr>
        <w:t xml:space="preserve">. </w:t>
      </w:r>
    </w:p>
    <w:p w14:paraId="3E4E7EE1" w14:textId="69DA296A" w:rsidR="007514C6" w:rsidRDefault="00555041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2F301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2F301A">
        <w:rPr>
          <w:sz w:val="24"/>
          <w:szCs w:val="24"/>
        </w:rPr>
        <w:t xml:space="preserve"> Решения, принятые ГЭК, в отношении </w:t>
      </w:r>
      <w:r w:rsidR="00816DC4">
        <w:rPr>
          <w:sz w:val="24"/>
          <w:szCs w:val="24"/>
        </w:rPr>
        <w:t>студента</w:t>
      </w:r>
      <w:r w:rsidR="002F301A">
        <w:rPr>
          <w:sz w:val="24"/>
          <w:szCs w:val="24"/>
        </w:rPr>
        <w:t xml:space="preserve">, проходящего государственное аттестационное испытание, оформляются общим протоколом, в котором отражаются: </w:t>
      </w:r>
    </w:p>
    <w:p w14:paraId="64665EEB" w14:textId="77777777" w:rsidR="007514C6" w:rsidRDefault="002F301A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заданных каждому обучающемуся вопросов и характеристика ответов на них;</w:t>
      </w:r>
    </w:p>
    <w:p w14:paraId="46544DC3" w14:textId="0DE435CE" w:rsidR="007514C6" w:rsidRDefault="002F301A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мнения председателя и членов ГЭК о выявленном уровне подготовленности обучающихся к решению профессиональных задач и недостатках в их теоретической и практической подготовке;</w:t>
      </w:r>
    </w:p>
    <w:p w14:paraId="2B381D5D" w14:textId="77777777" w:rsidR="007514C6" w:rsidRDefault="002F301A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индивидуальные оценки по итогам государственного аттестационного испытания (Приложение 3).</w:t>
      </w:r>
    </w:p>
    <w:p w14:paraId="22CB455D" w14:textId="73A4D7FA" w:rsidR="007514C6" w:rsidRDefault="00555041">
      <w:pPr>
        <w:widowControl w:val="0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2F301A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2F301A">
        <w:rPr>
          <w:sz w:val="24"/>
          <w:szCs w:val="24"/>
        </w:rPr>
        <w:t xml:space="preserve"> Общий протокол заседания ГЭК вместе с явочным листом, заключением председателя ГЭК о соблюдении процедурных вопросов при проведении государственного аттестационного испытания, актом о соблюдении процедуры проведения защиты ВКР в форме бизнес-проекта или же о наличии замечаний к процедуре проведения защиты сшиваются секретарем ГЭК (в соответствии с Инструкцией) и сдаются в</w:t>
      </w:r>
      <w:r w:rsidR="00816DC4">
        <w:rPr>
          <w:sz w:val="24"/>
          <w:szCs w:val="24"/>
        </w:rPr>
        <w:t xml:space="preserve"> деканат </w:t>
      </w:r>
      <w:r w:rsidR="002F301A">
        <w:rPr>
          <w:sz w:val="24"/>
          <w:szCs w:val="24"/>
        </w:rPr>
        <w:t xml:space="preserve">для последующей передачи и хранения в архиве </w:t>
      </w:r>
      <w:proofErr w:type="spellStart"/>
      <w:r w:rsidR="00666942">
        <w:rPr>
          <w:sz w:val="24"/>
          <w:szCs w:val="24"/>
        </w:rPr>
        <w:t>ОмГТУ</w:t>
      </w:r>
      <w:proofErr w:type="spellEnd"/>
      <w:r w:rsidR="002F301A">
        <w:rPr>
          <w:sz w:val="24"/>
          <w:szCs w:val="24"/>
        </w:rPr>
        <w:t>.</w:t>
      </w:r>
      <w:proofErr w:type="gramEnd"/>
    </w:p>
    <w:p w14:paraId="6B30CCAF" w14:textId="77777777" w:rsidR="007514C6" w:rsidRDefault="007514C6"/>
    <w:p w14:paraId="4A2955DA" w14:textId="77777777" w:rsidR="007514C6" w:rsidRDefault="007514C6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</w:p>
    <w:p w14:paraId="2ECF64D6" w14:textId="77777777" w:rsidR="007514C6" w:rsidRDefault="002F301A">
      <w:pPr>
        <w:tabs>
          <w:tab w:val="left" w:pos="426"/>
          <w:tab w:val="center" w:pos="4844"/>
        </w:tabs>
        <w:rPr>
          <w:sz w:val="24"/>
          <w:szCs w:val="24"/>
        </w:rPr>
      </w:pPr>
      <w:r>
        <w:br w:type="page"/>
      </w:r>
    </w:p>
    <w:p w14:paraId="655C3B02" w14:textId="77777777" w:rsidR="007514C6" w:rsidRDefault="007514C6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</w:p>
    <w:p w14:paraId="1E50B0B1" w14:textId="77777777" w:rsidR="007514C6" w:rsidRDefault="002F301A">
      <w:pPr>
        <w:pStyle w:val="1"/>
        <w:tabs>
          <w:tab w:val="left" w:pos="426"/>
        </w:tabs>
      </w:pPr>
      <w:bookmarkStart w:id="12" w:name="_Toc56276048"/>
      <w:r>
        <w:t>ЛИСТ СОГЛАСОВАНИЯ</w:t>
      </w:r>
      <w:bookmarkEnd w:id="12"/>
    </w:p>
    <w:p w14:paraId="18973E89" w14:textId="77777777" w:rsidR="007514C6" w:rsidRDefault="007514C6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</w:p>
    <w:tbl>
      <w:tblPr>
        <w:tblStyle w:val="a5"/>
        <w:tblW w:w="936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160"/>
        <w:gridCol w:w="2520"/>
      </w:tblGrid>
      <w:tr w:rsidR="007514C6" w14:paraId="75FB441D" w14:textId="77777777">
        <w:trPr>
          <w:trHeight w:val="345"/>
        </w:trPr>
        <w:tc>
          <w:tcPr>
            <w:tcW w:w="4680" w:type="dxa"/>
          </w:tcPr>
          <w:p w14:paraId="7D46C523" w14:textId="77777777" w:rsidR="007514C6" w:rsidRDefault="002F301A">
            <w:pPr>
              <w:tabs>
                <w:tab w:val="left" w:pos="3645"/>
              </w:tabs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60" w:type="dxa"/>
          </w:tcPr>
          <w:p w14:paraId="1F05D8D6" w14:textId="77777777" w:rsidR="007514C6" w:rsidRDefault="002F301A">
            <w:pPr>
              <w:tabs>
                <w:tab w:val="left" w:pos="3645"/>
              </w:tabs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520" w:type="dxa"/>
          </w:tcPr>
          <w:p w14:paraId="3E5C4CCE" w14:textId="77777777" w:rsidR="007514C6" w:rsidRDefault="002F301A">
            <w:pPr>
              <w:tabs>
                <w:tab w:val="left" w:pos="3645"/>
              </w:tabs>
              <w:ind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И.О.Ф.</w:t>
            </w:r>
          </w:p>
        </w:tc>
      </w:tr>
      <w:tr w:rsidR="007514C6" w14:paraId="6B228847" w14:textId="77777777">
        <w:trPr>
          <w:trHeight w:val="616"/>
        </w:trPr>
        <w:tc>
          <w:tcPr>
            <w:tcW w:w="4680" w:type="dxa"/>
            <w:vAlign w:val="center"/>
          </w:tcPr>
          <w:p w14:paraId="4370FF1A" w14:textId="74D32A7C" w:rsidR="007514C6" w:rsidRPr="00666942" w:rsidRDefault="001E7DF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2160" w:type="dxa"/>
            <w:vAlign w:val="center"/>
          </w:tcPr>
          <w:p w14:paraId="60F757F1" w14:textId="77777777" w:rsidR="007514C6" w:rsidRPr="00666942" w:rsidRDefault="007514C6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0BF5AE0B" w14:textId="14FE4475" w:rsidR="007514C6" w:rsidRPr="00666942" w:rsidRDefault="001E7DFB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 xml:space="preserve">А.С. </w:t>
            </w:r>
            <w:proofErr w:type="spellStart"/>
            <w:r w:rsidRPr="00666942">
              <w:rPr>
                <w:sz w:val="24"/>
                <w:szCs w:val="24"/>
              </w:rPr>
              <w:t>Полынский</w:t>
            </w:r>
            <w:proofErr w:type="spellEnd"/>
          </w:p>
        </w:tc>
      </w:tr>
      <w:tr w:rsidR="007514C6" w14:paraId="63212FD7" w14:textId="77777777">
        <w:trPr>
          <w:trHeight w:val="697"/>
        </w:trPr>
        <w:tc>
          <w:tcPr>
            <w:tcW w:w="4680" w:type="dxa"/>
            <w:vAlign w:val="center"/>
          </w:tcPr>
          <w:p w14:paraId="26D2F30C" w14:textId="56BBDC7B" w:rsidR="007514C6" w:rsidRPr="00666942" w:rsidRDefault="00B47FE0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Проректор</w:t>
            </w:r>
            <w:r w:rsidR="002D1040" w:rsidRPr="00666942">
              <w:rPr>
                <w:sz w:val="24"/>
                <w:szCs w:val="24"/>
              </w:rPr>
              <w:t xml:space="preserve"> по научной и инновационной деятельности</w:t>
            </w:r>
          </w:p>
        </w:tc>
        <w:tc>
          <w:tcPr>
            <w:tcW w:w="2160" w:type="dxa"/>
            <w:vAlign w:val="center"/>
          </w:tcPr>
          <w:p w14:paraId="05C2D287" w14:textId="77777777" w:rsidR="007514C6" w:rsidRPr="00666942" w:rsidRDefault="007514C6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E133D3E" w14:textId="187B3776" w:rsidR="007514C6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В.Ф. Фефелов</w:t>
            </w:r>
          </w:p>
        </w:tc>
      </w:tr>
      <w:tr w:rsidR="00B47FE0" w14:paraId="53396B3D" w14:textId="77777777">
        <w:trPr>
          <w:trHeight w:val="697"/>
        </w:trPr>
        <w:tc>
          <w:tcPr>
            <w:tcW w:w="4680" w:type="dxa"/>
            <w:vAlign w:val="center"/>
          </w:tcPr>
          <w:p w14:paraId="0B352D6A" w14:textId="5F134E4D" w:rsidR="00B47FE0" w:rsidRPr="00666942" w:rsidRDefault="00B47FE0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Начальник УМУ</w:t>
            </w:r>
          </w:p>
        </w:tc>
        <w:tc>
          <w:tcPr>
            <w:tcW w:w="2160" w:type="dxa"/>
            <w:vAlign w:val="center"/>
          </w:tcPr>
          <w:p w14:paraId="121BFAFA" w14:textId="77777777" w:rsidR="00B47FE0" w:rsidRPr="00666942" w:rsidRDefault="00B47FE0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677F687" w14:textId="02AFC115" w:rsidR="00B47FE0" w:rsidRPr="00666942" w:rsidRDefault="00B47FE0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Н.А. Прокудина</w:t>
            </w:r>
          </w:p>
        </w:tc>
      </w:tr>
      <w:tr w:rsidR="001F570B" w14:paraId="089E3792" w14:textId="77777777">
        <w:trPr>
          <w:trHeight w:val="697"/>
        </w:trPr>
        <w:tc>
          <w:tcPr>
            <w:tcW w:w="4680" w:type="dxa"/>
            <w:vAlign w:val="center"/>
          </w:tcPr>
          <w:p w14:paraId="5CD3E6F7" w14:textId="2A4DB3F0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2160" w:type="dxa"/>
            <w:vAlign w:val="center"/>
          </w:tcPr>
          <w:p w14:paraId="48506979" w14:textId="77777777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FEB1555" w14:textId="01FCD183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Т.А. Каменская</w:t>
            </w:r>
          </w:p>
        </w:tc>
      </w:tr>
      <w:tr w:rsidR="001F570B" w14:paraId="57A9252D" w14:textId="77777777">
        <w:trPr>
          <w:trHeight w:val="697"/>
        </w:trPr>
        <w:tc>
          <w:tcPr>
            <w:tcW w:w="4680" w:type="dxa"/>
            <w:vAlign w:val="center"/>
          </w:tcPr>
          <w:p w14:paraId="38C69FC6" w14:textId="2BB8C11A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СМК</w:t>
            </w:r>
          </w:p>
        </w:tc>
        <w:tc>
          <w:tcPr>
            <w:tcW w:w="2160" w:type="dxa"/>
            <w:vAlign w:val="center"/>
          </w:tcPr>
          <w:p w14:paraId="36EC5090" w14:textId="77777777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22DB71CA" w14:textId="5A6F6AB3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</w:p>
        </w:tc>
      </w:tr>
      <w:tr w:rsidR="001F570B" w14:paraId="4ECD438C" w14:textId="77777777">
        <w:trPr>
          <w:trHeight w:val="697"/>
        </w:trPr>
        <w:tc>
          <w:tcPr>
            <w:tcW w:w="4680" w:type="dxa"/>
            <w:vAlign w:val="center"/>
          </w:tcPr>
          <w:p w14:paraId="0F04248A" w14:textId="1BFA4EC8" w:rsidR="001F570B" w:rsidRPr="00666942" w:rsidRDefault="003A2106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Председатель профсоюзной организации студентов</w:t>
            </w:r>
          </w:p>
        </w:tc>
        <w:tc>
          <w:tcPr>
            <w:tcW w:w="2160" w:type="dxa"/>
            <w:vAlign w:val="center"/>
          </w:tcPr>
          <w:p w14:paraId="2CFA78E8" w14:textId="77777777" w:rsidR="001F570B" w:rsidRPr="00666942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1FFD2DA8" w14:textId="2F2C0302" w:rsidR="001F570B" w:rsidRPr="00666942" w:rsidRDefault="00F25823">
            <w:pPr>
              <w:tabs>
                <w:tab w:val="left" w:pos="3645"/>
              </w:tabs>
              <w:spacing w:after="120" w:line="240" w:lineRule="auto"/>
              <w:ind w:right="181"/>
              <w:jc w:val="center"/>
              <w:rPr>
                <w:sz w:val="24"/>
                <w:szCs w:val="24"/>
              </w:rPr>
            </w:pPr>
            <w:r w:rsidRPr="00666942">
              <w:rPr>
                <w:sz w:val="24"/>
                <w:szCs w:val="24"/>
              </w:rPr>
              <w:t>О. А. Перегудов</w:t>
            </w:r>
          </w:p>
        </w:tc>
      </w:tr>
      <w:tr w:rsidR="001F570B" w14:paraId="21744B47" w14:textId="77777777">
        <w:trPr>
          <w:trHeight w:val="697"/>
        </w:trPr>
        <w:tc>
          <w:tcPr>
            <w:tcW w:w="4680" w:type="dxa"/>
            <w:vAlign w:val="center"/>
          </w:tcPr>
          <w:p w14:paraId="33A53092" w14:textId="060997A2" w:rsidR="001F570B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63451B4B" w14:textId="77777777" w:rsidR="001F570B" w:rsidRDefault="001F570B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D34E64F" w14:textId="077DF416" w:rsidR="001F570B" w:rsidRDefault="001F570B" w:rsidP="00691BC5">
            <w:pPr>
              <w:tabs>
                <w:tab w:val="left" w:pos="3645"/>
              </w:tabs>
              <w:spacing w:after="120" w:line="240" w:lineRule="auto"/>
              <w:ind w:right="181"/>
              <w:rPr>
                <w:sz w:val="24"/>
                <w:szCs w:val="24"/>
              </w:rPr>
            </w:pPr>
          </w:p>
        </w:tc>
      </w:tr>
    </w:tbl>
    <w:p w14:paraId="0578AFE6" w14:textId="77777777" w:rsidR="007514C6" w:rsidRDefault="007514C6">
      <w:pPr>
        <w:spacing w:after="0" w:line="240" w:lineRule="auto"/>
        <w:ind w:left="5529"/>
        <w:jc w:val="right"/>
        <w:rPr>
          <w:sz w:val="24"/>
          <w:szCs w:val="24"/>
        </w:rPr>
      </w:pPr>
    </w:p>
    <w:p w14:paraId="0200BA83" w14:textId="77777777" w:rsidR="007514C6" w:rsidRDefault="007514C6">
      <w:pPr>
        <w:spacing w:after="0" w:line="240" w:lineRule="auto"/>
        <w:ind w:left="5529"/>
        <w:jc w:val="right"/>
        <w:rPr>
          <w:sz w:val="24"/>
          <w:szCs w:val="24"/>
        </w:rPr>
      </w:pPr>
    </w:p>
    <w:p w14:paraId="70FFF0A7" w14:textId="77777777" w:rsidR="007514C6" w:rsidRDefault="002F301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Разработал:</w:t>
      </w:r>
    </w:p>
    <w:p w14:paraId="25C0384C" w14:textId="544C8A15" w:rsidR="007514C6" w:rsidRDefault="00444B55">
      <w:pPr>
        <w:rPr>
          <w:sz w:val="24"/>
          <w:szCs w:val="24"/>
        </w:rPr>
      </w:pPr>
      <w:r>
        <w:rPr>
          <w:sz w:val="24"/>
          <w:szCs w:val="24"/>
        </w:rPr>
        <w:t>Начальник ОИД</w:t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</w:r>
      <w:r w:rsidR="002F301A">
        <w:rPr>
          <w:sz w:val="24"/>
          <w:szCs w:val="24"/>
        </w:rPr>
        <w:tab/>
        <w:t>А.</w:t>
      </w:r>
      <w:r>
        <w:rPr>
          <w:sz w:val="24"/>
          <w:szCs w:val="24"/>
        </w:rPr>
        <w:t>А</w:t>
      </w:r>
      <w:r w:rsidR="002F301A">
        <w:rPr>
          <w:sz w:val="24"/>
          <w:szCs w:val="24"/>
        </w:rPr>
        <w:t xml:space="preserve">. </w:t>
      </w:r>
      <w:r>
        <w:rPr>
          <w:sz w:val="24"/>
          <w:szCs w:val="24"/>
        </w:rPr>
        <w:t>Федоров</w:t>
      </w:r>
    </w:p>
    <w:p w14:paraId="5A3C8F4E" w14:textId="77777777" w:rsidR="007514C6" w:rsidRDefault="007514C6">
      <w:pPr>
        <w:tabs>
          <w:tab w:val="left" w:pos="426"/>
        </w:tabs>
        <w:spacing w:after="0" w:line="240" w:lineRule="auto"/>
        <w:rPr>
          <w:sz w:val="24"/>
          <w:szCs w:val="24"/>
        </w:rPr>
      </w:pPr>
    </w:p>
    <w:p w14:paraId="6052790D" w14:textId="77777777" w:rsidR="007514C6" w:rsidRDefault="002F301A">
      <w:pPr>
        <w:tabs>
          <w:tab w:val="left" w:pos="426"/>
        </w:tabs>
        <w:rPr>
          <w:sz w:val="24"/>
          <w:szCs w:val="24"/>
        </w:rPr>
      </w:pPr>
      <w:r>
        <w:br w:type="page"/>
      </w:r>
    </w:p>
    <w:p w14:paraId="56FAE022" w14:textId="77777777" w:rsidR="007514C6" w:rsidRDefault="002F301A">
      <w:pPr>
        <w:pStyle w:val="1"/>
        <w:tabs>
          <w:tab w:val="left" w:pos="426"/>
        </w:tabs>
      </w:pPr>
      <w:bookmarkStart w:id="13" w:name="_Toc56276049"/>
      <w:r>
        <w:lastRenderedPageBreak/>
        <w:t>ЛИСТ УЧЕТА ИЗМЕНЕНИЙ</w:t>
      </w:r>
      <w:bookmarkEnd w:id="13"/>
    </w:p>
    <w:p w14:paraId="71754E37" w14:textId="77777777" w:rsidR="007514C6" w:rsidRDefault="007514C6">
      <w:pPr>
        <w:tabs>
          <w:tab w:val="left" w:pos="426"/>
        </w:tabs>
        <w:spacing w:after="0" w:line="240" w:lineRule="auto"/>
        <w:ind w:firstLine="710"/>
        <w:rPr>
          <w:sz w:val="24"/>
          <w:szCs w:val="24"/>
        </w:rPr>
      </w:pPr>
    </w:p>
    <w:p w14:paraId="3C469A54" w14:textId="77777777" w:rsidR="007514C6" w:rsidRDefault="002F301A">
      <w:pPr>
        <w:tabs>
          <w:tab w:val="left" w:pos="426"/>
        </w:tabs>
        <w:spacing w:after="0"/>
        <w:ind w:firstLine="710"/>
        <w:jc w:val="both"/>
      </w:pPr>
      <w:r>
        <w:t>Каждый лист данного Положения имеет сквозную нумерацию. Перед номером страницы указана дата версии, на которую издана данная страница (</w:t>
      </w:r>
      <w:r>
        <w:rPr>
          <w:i/>
        </w:rPr>
        <w:t>Версия … от ……</w:t>
      </w:r>
      <w:r>
        <w:t>).</w:t>
      </w:r>
    </w:p>
    <w:p w14:paraId="7B9B5637" w14:textId="77777777" w:rsidR="007514C6" w:rsidRDefault="002F301A">
      <w:pPr>
        <w:tabs>
          <w:tab w:val="left" w:pos="426"/>
        </w:tabs>
        <w:spacing w:after="0"/>
        <w:ind w:firstLine="710"/>
        <w:jc w:val="both"/>
      </w:pPr>
      <w:r>
        <w:t xml:space="preserve">Корректура текста (части текста) любой из страниц осуществляется только путем замены всей страницы. Соответственно изменяется и дата версии. Если при внесении изменения добавляются страницы, то они нумеруются номером заменяемой страницы с буквенным индексом "а", "б" и т.д. по алфавиту. Информация о корректуре (замене листов) вносится в Таблицу учета изменений. Дата последней версии характеризует современность всего документа. </w:t>
      </w:r>
    </w:p>
    <w:p w14:paraId="114763AF" w14:textId="77777777" w:rsidR="007514C6" w:rsidRDefault="002F301A">
      <w:pPr>
        <w:tabs>
          <w:tab w:val="left" w:pos="426"/>
        </w:tabs>
        <w:spacing w:after="0"/>
        <w:ind w:firstLine="710"/>
        <w:jc w:val="both"/>
      </w:pPr>
      <w:r>
        <w:t>При внесении более 3-х изменений в таблицу, выпускается новый документ с повышением версии (1.0 на 2.0, 2.0 на 3.0 и т.д.).</w:t>
      </w:r>
    </w:p>
    <w:p w14:paraId="7AC7F308" w14:textId="77777777" w:rsidR="007514C6" w:rsidRDefault="002F301A">
      <w:pPr>
        <w:tabs>
          <w:tab w:val="left" w:pos="426"/>
        </w:tabs>
        <w:spacing w:before="280" w:after="280" w:line="360" w:lineRule="auto"/>
        <w:ind w:firstLine="710"/>
        <w:jc w:val="center"/>
      </w:pPr>
      <w:r>
        <w:t>ТАБЛИЦА УЧЕТА ИЗМЕНЕНИЙ</w:t>
      </w:r>
    </w:p>
    <w:tbl>
      <w:tblPr>
        <w:tblStyle w:val="a6"/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2977"/>
        <w:gridCol w:w="1985"/>
        <w:gridCol w:w="1842"/>
      </w:tblGrid>
      <w:tr w:rsidR="007514C6" w14:paraId="325769BF" w14:textId="77777777">
        <w:trPr>
          <w:trHeight w:val="6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7E8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Стр.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EE5D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Дата</w:t>
            </w:r>
          </w:p>
          <w:p w14:paraId="0C9A402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 xml:space="preserve">последней </w:t>
            </w:r>
          </w:p>
          <w:p w14:paraId="149BCDE5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версии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86BC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 xml:space="preserve">№ и дата документа, </w:t>
            </w:r>
          </w:p>
          <w:p w14:paraId="1EDBAB26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регламентирующего</w:t>
            </w:r>
          </w:p>
          <w:p w14:paraId="6C4183E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 xml:space="preserve"> внесение изменений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307A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Дата</w:t>
            </w:r>
          </w:p>
          <w:p w14:paraId="2646800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 xml:space="preserve">внесения </w:t>
            </w:r>
          </w:p>
          <w:p w14:paraId="79AA5FDC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изменений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7A8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Подпись</w:t>
            </w:r>
          </w:p>
          <w:p w14:paraId="7D654D67" w14:textId="77777777" w:rsidR="007514C6" w:rsidRDefault="002F301A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t>исполнителя</w:t>
            </w:r>
          </w:p>
        </w:tc>
      </w:tr>
      <w:tr w:rsidR="007514C6" w14:paraId="2D2A4CB1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8BA4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047A08D2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58B10587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1A2DF073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2E89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37E6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75C2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490C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  <w:tr w:rsidR="007514C6" w14:paraId="0BDD5C78" w14:textId="7777777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FB8A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34DAC3C9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4795CA04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  <w:p w14:paraId="5873C6AE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E922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BB14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E6AD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50B7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  <w:tr w:rsidR="007514C6" w14:paraId="47D2A2EB" w14:textId="77777777">
        <w:trPr>
          <w:trHeight w:val="8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0EDB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C84A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BD5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C1E7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8540" w14:textId="77777777" w:rsidR="007514C6" w:rsidRDefault="007514C6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14:paraId="76C0F3D3" w14:textId="77777777" w:rsidR="007514C6" w:rsidRDefault="007514C6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</w:p>
    <w:p w14:paraId="6356D96A" w14:textId="77777777" w:rsidR="007514C6" w:rsidRDefault="007514C6">
      <w:pPr>
        <w:tabs>
          <w:tab w:val="left" w:pos="426"/>
        </w:tabs>
        <w:spacing w:after="0" w:line="240" w:lineRule="auto"/>
        <w:jc w:val="right"/>
        <w:rPr>
          <w:sz w:val="24"/>
          <w:szCs w:val="24"/>
        </w:rPr>
      </w:pPr>
    </w:p>
    <w:p w14:paraId="15DFA9C7" w14:textId="77777777" w:rsidR="007514C6" w:rsidRDefault="002F301A">
      <w:pPr>
        <w:rPr>
          <w:sz w:val="24"/>
          <w:szCs w:val="24"/>
        </w:rPr>
      </w:pPr>
      <w:r>
        <w:br w:type="page"/>
      </w:r>
    </w:p>
    <w:p w14:paraId="4080EAD8" w14:textId="77777777" w:rsidR="007514C6" w:rsidRPr="002F385D" w:rsidRDefault="002F301A">
      <w:pPr>
        <w:pStyle w:val="1"/>
        <w:tabs>
          <w:tab w:val="left" w:pos="426"/>
        </w:tabs>
        <w:jc w:val="right"/>
        <w:rPr>
          <w:i/>
        </w:rPr>
      </w:pPr>
      <w:bookmarkStart w:id="14" w:name="_Toc56276050"/>
      <w:r w:rsidRPr="002F385D">
        <w:lastRenderedPageBreak/>
        <w:t>Приложение 1</w:t>
      </w:r>
      <w:bookmarkEnd w:id="14"/>
    </w:p>
    <w:p w14:paraId="2CBE391C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Лист верификации бизнес-проекта и шаблоны отзывов менторов по направлениям верификации</w:t>
      </w:r>
    </w:p>
    <w:p w14:paraId="18A1BC71" w14:textId="77777777" w:rsidR="007514C6" w:rsidRDefault="007514C6">
      <w:pPr>
        <w:spacing w:after="0" w:line="240" w:lineRule="auto"/>
        <w:jc w:val="center"/>
        <w:rPr>
          <w:b/>
        </w:rPr>
      </w:pPr>
    </w:p>
    <w:p w14:paraId="0FC709A7" w14:textId="77777777" w:rsidR="007514C6" w:rsidRDefault="002F301A">
      <w:pPr>
        <w:spacing w:after="0" w:line="240" w:lineRule="auto"/>
        <w:jc w:val="center"/>
        <w:rPr>
          <w:b/>
          <w:sz w:val="22"/>
          <w:szCs w:val="22"/>
        </w:rPr>
      </w:pPr>
      <w:bookmarkStart w:id="15" w:name="_Hlk56275705"/>
      <w:r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14:paraId="61CA13E6" w14:textId="369272D1" w:rsidR="007514C6" w:rsidRDefault="002F301A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ФЕДЕРАЛЬНОЕ ГОСУДАРСТВЕННОЕ </w:t>
      </w:r>
      <w:r w:rsidR="008D41DF">
        <w:rPr>
          <w:b/>
          <w:sz w:val="16"/>
          <w:szCs w:val="16"/>
        </w:rPr>
        <w:t>БЮДЖЕТНОЕ</w:t>
      </w:r>
      <w:r>
        <w:rPr>
          <w:b/>
          <w:sz w:val="16"/>
          <w:szCs w:val="16"/>
        </w:rPr>
        <w:t xml:space="preserve"> ОБРАЗОВАТЕЛЬНОЕ УЧРЕЖДЕНИЕ ВЫСШЕГО ОБРАЗОВАНИЯ </w:t>
      </w:r>
    </w:p>
    <w:p w14:paraId="206A3C4B" w14:textId="55B9423F" w:rsidR="007514C6" w:rsidRDefault="002F301A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8D41DF">
        <w:rPr>
          <w:b/>
          <w:sz w:val="22"/>
          <w:szCs w:val="22"/>
        </w:rPr>
        <w:t>Омский государственный технический университет</w:t>
      </w:r>
      <w:r>
        <w:rPr>
          <w:b/>
          <w:sz w:val="22"/>
          <w:szCs w:val="22"/>
        </w:rPr>
        <w:t>»</w:t>
      </w:r>
    </w:p>
    <w:bookmarkEnd w:id="15"/>
    <w:p w14:paraId="2697C5A4" w14:textId="77777777" w:rsidR="007514C6" w:rsidRDefault="007514C6">
      <w:pPr>
        <w:spacing w:after="0" w:line="240" w:lineRule="auto"/>
      </w:pPr>
    </w:p>
    <w:p w14:paraId="2785E77E" w14:textId="77777777" w:rsidR="007514C6" w:rsidRDefault="002F30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ЛИСТ ВЕРИФИКАЦИИ БИЗНЕС-ПРОЕКТА</w:t>
      </w:r>
    </w:p>
    <w:tbl>
      <w:tblPr>
        <w:tblStyle w:val="a7"/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309"/>
        <w:gridCol w:w="3235"/>
      </w:tblGrid>
      <w:tr w:rsidR="007514C6" w14:paraId="0F87EDA6" w14:textId="77777777">
        <w:tc>
          <w:tcPr>
            <w:tcW w:w="1985" w:type="dxa"/>
          </w:tcPr>
          <w:p w14:paraId="570E881E" w14:textId="77777777" w:rsidR="007514C6" w:rsidRDefault="002F301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бизнес-проекта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</w:tcPr>
          <w:p w14:paraId="6388BB57" w14:textId="77777777" w:rsidR="007514C6" w:rsidRDefault="007514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514C6" w14:paraId="21225F95" w14:textId="77777777">
        <w:trPr>
          <w:trHeight w:val="135"/>
        </w:trPr>
        <w:tc>
          <w:tcPr>
            <w:tcW w:w="1985" w:type="dxa"/>
          </w:tcPr>
          <w:p w14:paraId="6CB4A223" w14:textId="77777777" w:rsidR="007514C6" w:rsidRDefault="007514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68BD18B1" w14:textId="77777777" w:rsidR="007514C6" w:rsidRDefault="007514C6"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single" w:sz="4" w:space="0" w:color="000000"/>
            </w:tcBorders>
          </w:tcPr>
          <w:p w14:paraId="3969216E" w14:textId="77777777" w:rsidR="007514C6" w:rsidRDefault="007514C6"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3235" w:type="dxa"/>
            <w:tcBorders>
              <w:top w:val="single" w:sz="4" w:space="0" w:color="000000"/>
            </w:tcBorders>
          </w:tcPr>
          <w:p w14:paraId="11345EB7" w14:textId="77777777" w:rsidR="007514C6" w:rsidRDefault="007514C6">
            <w:pPr>
              <w:spacing w:after="0" w:line="240" w:lineRule="auto"/>
              <w:jc w:val="both"/>
              <w:rPr>
                <w:b/>
                <w:sz w:val="10"/>
                <w:szCs w:val="10"/>
              </w:rPr>
            </w:pPr>
          </w:p>
        </w:tc>
      </w:tr>
      <w:tr w:rsidR="007514C6" w14:paraId="2F9FC691" w14:textId="77777777">
        <w:tc>
          <w:tcPr>
            <w:tcW w:w="1985" w:type="dxa"/>
            <w:vMerge w:val="restart"/>
          </w:tcPr>
          <w:p w14:paraId="3EB9AD72" w14:textId="77777777" w:rsidR="007514C6" w:rsidRDefault="002F301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Команда бизнес-проекта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743FD1D7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</w:tcPr>
          <w:p w14:paraId="4F6226BB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0374B711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</w:tr>
      <w:tr w:rsidR="007514C6" w14:paraId="7D53F3BB" w14:textId="77777777">
        <w:trPr>
          <w:trHeight w:val="221"/>
        </w:trPr>
        <w:tc>
          <w:tcPr>
            <w:tcW w:w="1985" w:type="dxa"/>
            <w:vMerge/>
          </w:tcPr>
          <w:p w14:paraId="1F9175C8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253" w:type="dxa"/>
          </w:tcPr>
          <w:p w14:paraId="2A60299D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(ФИО участника)</w:t>
            </w:r>
          </w:p>
        </w:tc>
        <w:tc>
          <w:tcPr>
            <w:tcW w:w="309" w:type="dxa"/>
          </w:tcPr>
          <w:p w14:paraId="4629291A" w14:textId="77777777" w:rsidR="007514C6" w:rsidRDefault="007514C6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35" w:type="dxa"/>
          </w:tcPr>
          <w:p w14:paraId="341AA5B6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(код и наименование направления подготовки)</w:t>
            </w:r>
          </w:p>
        </w:tc>
      </w:tr>
      <w:tr w:rsidR="007514C6" w14:paraId="105FA650" w14:textId="77777777">
        <w:tc>
          <w:tcPr>
            <w:tcW w:w="1985" w:type="dxa"/>
            <w:vMerge/>
          </w:tcPr>
          <w:p w14:paraId="18BA4B1E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3DE06CE1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</w:tcPr>
          <w:p w14:paraId="65BDC94E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3CE09FCF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</w:tr>
      <w:tr w:rsidR="007514C6" w14:paraId="0C7815CE" w14:textId="77777777">
        <w:tc>
          <w:tcPr>
            <w:tcW w:w="1985" w:type="dxa"/>
            <w:vMerge/>
          </w:tcPr>
          <w:p w14:paraId="407C03E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70AFBC7E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(ФИО участника)</w:t>
            </w:r>
          </w:p>
        </w:tc>
        <w:tc>
          <w:tcPr>
            <w:tcW w:w="309" w:type="dxa"/>
          </w:tcPr>
          <w:p w14:paraId="20DF115B" w14:textId="77777777" w:rsidR="007514C6" w:rsidRDefault="007514C6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35" w:type="dxa"/>
            <w:tcBorders>
              <w:top w:val="single" w:sz="4" w:space="0" w:color="000000"/>
            </w:tcBorders>
          </w:tcPr>
          <w:p w14:paraId="28A992F9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(код и наименование направления подготовки)</w:t>
            </w:r>
          </w:p>
        </w:tc>
      </w:tr>
      <w:tr w:rsidR="007514C6" w14:paraId="48ACA439" w14:textId="77777777">
        <w:tc>
          <w:tcPr>
            <w:tcW w:w="1985" w:type="dxa"/>
            <w:vMerge/>
          </w:tcPr>
          <w:p w14:paraId="75E92DEA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14:paraId="0D935F0D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09" w:type="dxa"/>
          </w:tcPr>
          <w:p w14:paraId="69B21EB5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3235" w:type="dxa"/>
            <w:tcBorders>
              <w:bottom w:val="single" w:sz="4" w:space="0" w:color="000000"/>
            </w:tcBorders>
          </w:tcPr>
          <w:p w14:paraId="7150ED4D" w14:textId="77777777" w:rsidR="007514C6" w:rsidRDefault="007514C6">
            <w:pPr>
              <w:spacing w:after="0" w:line="240" w:lineRule="auto"/>
              <w:jc w:val="both"/>
              <w:rPr>
                <w:b/>
                <w:sz w:val="14"/>
                <w:szCs w:val="14"/>
              </w:rPr>
            </w:pPr>
          </w:p>
        </w:tc>
      </w:tr>
      <w:tr w:rsidR="007514C6" w14:paraId="3ED29D30" w14:textId="77777777">
        <w:tc>
          <w:tcPr>
            <w:tcW w:w="1985" w:type="dxa"/>
            <w:vMerge/>
          </w:tcPr>
          <w:p w14:paraId="22250549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01488E8D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(ФИО участника)</w:t>
            </w:r>
          </w:p>
        </w:tc>
        <w:tc>
          <w:tcPr>
            <w:tcW w:w="309" w:type="dxa"/>
          </w:tcPr>
          <w:p w14:paraId="57916035" w14:textId="77777777" w:rsidR="007514C6" w:rsidRDefault="007514C6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35" w:type="dxa"/>
            <w:tcBorders>
              <w:top w:val="single" w:sz="4" w:space="0" w:color="000000"/>
            </w:tcBorders>
          </w:tcPr>
          <w:p w14:paraId="7F24B8CD" w14:textId="77777777" w:rsidR="007514C6" w:rsidRDefault="002F301A">
            <w:pPr>
              <w:spacing w:after="0" w:line="240" w:lineRule="auto"/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(код и наименование направления подготовки)</w:t>
            </w:r>
          </w:p>
        </w:tc>
      </w:tr>
      <w:tr w:rsidR="007514C6" w14:paraId="33184548" w14:textId="77777777">
        <w:tc>
          <w:tcPr>
            <w:tcW w:w="1985" w:type="dxa"/>
            <w:vMerge/>
          </w:tcPr>
          <w:p w14:paraId="30E51913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253" w:type="dxa"/>
          </w:tcPr>
          <w:p w14:paraId="5FFFB130" w14:textId="77777777" w:rsidR="007514C6" w:rsidRDefault="007514C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9" w:type="dxa"/>
          </w:tcPr>
          <w:p w14:paraId="6F3D5C9F" w14:textId="77777777" w:rsidR="007514C6" w:rsidRDefault="007514C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35" w:type="dxa"/>
          </w:tcPr>
          <w:p w14:paraId="201725F7" w14:textId="77777777" w:rsidR="007514C6" w:rsidRDefault="007514C6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452698BF" w14:textId="77777777" w:rsidR="007514C6" w:rsidRDefault="007514C6">
      <w:pPr>
        <w:spacing w:after="0" w:line="240" w:lineRule="auto"/>
        <w:rPr>
          <w:b/>
          <w:sz w:val="16"/>
          <w:szCs w:val="16"/>
        </w:rPr>
      </w:pPr>
    </w:p>
    <w:tbl>
      <w:tblPr>
        <w:tblStyle w:val="a8"/>
        <w:tblW w:w="946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7"/>
        <w:gridCol w:w="2126"/>
        <w:gridCol w:w="1843"/>
        <w:gridCol w:w="1962"/>
      </w:tblGrid>
      <w:tr w:rsidR="007514C6" w14:paraId="5A95EAFE" w14:textId="77777777">
        <w:tc>
          <w:tcPr>
            <w:tcW w:w="353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BEBD10" w14:textId="77777777" w:rsidR="007514C6" w:rsidRDefault="002F301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Наименования направлений верификации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67FB4F" w14:textId="77777777" w:rsidR="007514C6" w:rsidRDefault="002F301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Максимальная сумма баллов</w:t>
            </w:r>
          </w:p>
          <w:p w14:paraId="3420E024" w14:textId="77777777" w:rsidR="007514C6" w:rsidRDefault="002F301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направлениям верификации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C4381C5" w14:textId="77777777" w:rsidR="007514C6" w:rsidRDefault="002F301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баллов, представленная Экспертному совету 1</w:t>
            </w:r>
          </w:p>
        </w:tc>
        <w:tc>
          <w:tcPr>
            <w:tcW w:w="19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D64159" w14:textId="77777777" w:rsidR="007514C6" w:rsidRDefault="002F301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баллов, представленная Экспертному совету 2</w:t>
            </w:r>
          </w:p>
        </w:tc>
      </w:tr>
      <w:tr w:rsidR="007514C6" w14:paraId="723EF2BD" w14:textId="77777777">
        <w:tc>
          <w:tcPr>
            <w:tcW w:w="3537" w:type="dxa"/>
            <w:tcBorders>
              <w:top w:val="single" w:sz="12" w:space="0" w:color="000000"/>
            </w:tcBorders>
          </w:tcPr>
          <w:p w14:paraId="4464EF42" w14:textId="77777777" w:rsidR="007514C6" w:rsidRDefault="002F3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vAlign w:val="center"/>
          </w:tcPr>
          <w:p w14:paraId="6F3BA0C6" w14:textId="77777777" w:rsidR="007514C6" w:rsidRDefault="002F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14:paraId="5D93B80D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000000"/>
            </w:tcBorders>
          </w:tcPr>
          <w:p w14:paraId="0708A8C3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4C6" w14:paraId="7E4CDD0C" w14:textId="77777777">
        <w:tc>
          <w:tcPr>
            <w:tcW w:w="3537" w:type="dxa"/>
          </w:tcPr>
          <w:p w14:paraId="73F33BD0" w14:textId="77777777" w:rsidR="007514C6" w:rsidRDefault="002F3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собственность</w:t>
            </w:r>
          </w:p>
        </w:tc>
        <w:tc>
          <w:tcPr>
            <w:tcW w:w="2126" w:type="dxa"/>
            <w:vAlign w:val="center"/>
          </w:tcPr>
          <w:p w14:paraId="554A7DD7" w14:textId="77777777" w:rsidR="007514C6" w:rsidRDefault="002F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25CA94DF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67BDFAD6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4C6" w14:paraId="244B08CD" w14:textId="77777777">
        <w:tc>
          <w:tcPr>
            <w:tcW w:w="3537" w:type="dxa"/>
          </w:tcPr>
          <w:p w14:paraId="65C9187B" w14:textId="77777777" w:rsidR="007514C6" w:rsidRDefault="002F3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</w:t>
            </w:r>
          </w:p>
        </w:tc>
        <w:tc>
          <w:tcPr>
            <w:tcW w:w="2126" w:type="dxa"/>
            <w:vAlign w:val="center"/>
          </w:tcPr>
          <w:p w14:paraId="6EBD2217" w14:textId="77777777" w:rsidR="007514C6" w:rsidRDefault="002F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8D1AC69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4ED03340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4C6" w14:paraId="0CAACE70" w14:textId="77777777">
        <w:tc>
          <w:tcPr>
            <w:tcW w:w="3537" w:type="dxa"/>
          </w:tcPr>
          <w:p w14:paraId="6D9D5F2F" w14:textId="77777777" w:rsidR="007514C6" w:rsidRDefault="002F3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Инвестиционная привлекательность </w:t>
            </w:r>
          </w:p>
        </w:tc>
        <w:tc>
          <w:tcPr>
            <w:tcW w:w="2126" w:type="dxa"/>
            <w:vAlign w:val="center"/>
          </w:tcPr>
          <w:p w14:paraId="49598F8D" w14:textId="77777777" w:rsidR="007514C6" w:rsidRDefault="002F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0BE4E945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67D5B5C2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14C6" w14:paraId="4D4369A4" w14:textId="77777777">
        <w:tc>
          <w:tcPr>
            <w:tcW w:w="3537" w:type="dxa"/>
            <w:tcBorders>
              <w:top w:val="single" w:sz="12" w:space="0" w:color="000000"/>
              <w:bottom w:val="single" w:sz="12" w:space="0" w:color="000000"/>
            </w:tcBorders>
          </w:tcPr>
          <w:p w14:paraId="0FBE54F0" w14:textId="77777777" w:rsidR="007514C6" w:rsidRDefault="002F30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сумма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3CD4226" w14:textId="77777777" w:rsidR="007514C6" w:rsidRDefault="002F301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446F5FCE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12" w:space="0" w:color="000000"/>
              <w:bottom w:val="single" w:sz="12" w:space="0" w:color="000000"/>
            </w:tcBorders>
          </w:tcPr>
          <w:p w14:paraId="7FBB3DEB" w14:textId="77777777" w:rsidR="007514C6" w:rsidRDefault="007514C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E38896D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 </w:t>
      </w:r>
    </w:p>
    <w:p w14:paraId="49FCF410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Дата Экспертного совета 1:  «____» «_____________» 20     г.  </w:t>
      </w:r>
    </w:p>
    <w:p w14:paraId="082BDF02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Процент выполнения Дорожной карты бизнес-проекта _______ </w:t>
      </w:r>
      <w:r>
        <w:rPr>
          <w:b/>
        </w:rPr>
        <w:t>%</w:t>
      </w:r>
      <w:r>
        <w:t>*</w:t>
      </w:r>
    </w:p>
    <w:p w14:paraId="1617175C" w14:textId="77777777" w:rsidR="007514C6" w:rsidRDefault="007514C6">
      <w:pPr>
        <w:tabs>
          <w:tab w:val="left" w:pos="6237"/>
        </w:tabs>
        <w:spacing w:after="0" w:line="240" w:lineRule="auto"/>
      </w:pPr>
    </w:p>
    <w:p w14:paraId="0EE7F0C7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Секретарь Экспертного совета    ___________________      ___________________ </w:t>
      </w:r>
    </w:p>
    <w:p w14:paraId="730CB94A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(ФИО)</w:t>
      </w:r>
    </w:p>
    <w:p w14:paraId="4A2D3229" w14:textId="77777777" w:rsidR="007514C6" w:rsidRDefault="007514C6">
      <w:pPr>
        <w:spacing w:after="0" w:line="240" w:lineRule="auto"/>
        <w:rPr>
          <w:i/>
        </w:rPr>
      </w:pPr>
    </w:p>
    <w:p w14:paraId="42EA267C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Дата Экспертного совета 2:  «____» «_____________» 20     г. </w:t>
      </w:r>
    </w:p>
    <w:p w14:paraId="2BD349DA" w14:textId="77777777" w:rsidR="007514C6" w:rsidRDefault="002F301A">
      <w:pPr>
        <w:tabs>
          <w:tab w:val="left" w:pos="6237"/>
        </w:tabs>
        <w:spacing w:after="0" w:line="240" w:lineRule="auto"/>
        <w:rPr>
          <w:i/>
          <w:sz w:val="20"/>
          <w:szCs w:val="20"/>
        </w:rPr>
      </w:pPr>
      <w:r>
        <w:t>Процент выполнения Дорожной карты бизнес-проекта _______ %**</w:t>
      </w:r>
      <w:r>
        <w:rPr>
          <w:i/>
          <w:sz w:val="20"/>
          <w:szCs w:val="20"/>
        </w:rPr>
        <w:t xml:space="preserve"> </w:t>
      </w:r>
    </w:p>
    <w:p w14:paraId="63C4EBC3" w14:textId="77777777" w:rsidR="007514C6" w:rsidRDefault="002F301A">
      <w:pPr>
        <w:tabs>
          <w:tab w:val="left" w:pos="6237"/>
        </w:tabs>
        <w:spacing w:after="0" w:line="240" w:lineRule="auto"/>
      </w:pPr>
      <w:r>
        <w:rPr>
          <w:i/>
          <w:sz w:val="20"/>
          <w:szCs w:val="20"/>
        </w:rPr>
        <w:t xml:space="preserve">                 </w:t>
      </w:r>
    </w:p>
    <w:p w14:paraId="14958131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Секретарь Экспертного совета  ___________________   _________________ </w:t>
      </w:r>
    </w:p>
    <w:p w14:paraId="4689F71D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</w:t>
      </w:r>
    </w:p>
    <w:p w14:paraId="35D9E3DC" w14:textId="77777777" w:rsidR="007514C6" w:rsidRDefault="002F301A">
      <w:pPr>
        <w:tabs>
          <w:tab w:val="left" w:pos="6237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* условие прохождения в следующий этап – выполнение Дорожной карты </w:t>
      </w:r>
      <w:r>
        <w:rPr>
          <w:b/>
          <w:i/>
          <w:sz w:val="20"/>
          <w:szCs w:val="20"/>
        </w:rPr>
        <w:t>не менее чем на 30 %</w:t>
      </w:r>
    </w:p>
    <w:p w14:paraId="03073DFA" w14:textId="42735DDA" w:rsidR="007514C6" w:rsidRDefault="002F301A">
      <w:pPr>
        <w:tabs>
          <w:tab w:val="left" w:pos="6237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** условие рекомендации к защите ВКР в форме бизнес-проекта – выполнение Дорожной карты </w:t>
      </w:r>
      <w:r>
        <w:rPr>
          <w:b/>
          <w:i/>
          <w:sz w:val="20"/>
          <w:szCs w:val="20"/>
        </w:rPr>
        <w:t>н</w:t>
      </w:r>
      <w:r w:rsidR="0038559F">
        <w:rPr>
          <w:b/>
          <w:i/>
          <w:sz w:val="20"/>
          <w:szCs w:val="20"/>
        </w:rPr>
        <w:t>а 90</w:t>
      </w:r>
      <w:r>
        <w:rPr>
          <w:b/>
          <w:i/>
          <w:sz w:val="20"/>
          <w:szCs w:val="20"/>
        </w:rPr>
        <w:t>%</w:t>
      </w:r>
    </w:p>
    <w:p w14:paraId="47E14522" w14:textId="53D42A88" w:rsidR="007514C6" w:rsidRDefault="007514C6">
      <w:pPr>
        <w:spacing w:after="0" w:line="240" w:lineRule="auto"/>
        <w:jc w:val="center"/>
        <w:rPr>
          <w:b/>
        </w:rPr>
      </w:pPr>
    </w:p>
    <w:p w14:paraId="0D7089D6" w14:textId="316495D5" w:rsidR="008D41DF" w:rsidRDefault="008D41DF">
      <w:pPr>
        <w:spacing w:after="0" w:line="240" w:lineRule="auto"/>
        <w:jc w:val="center"/>
        <w:rPr>
          <w:b/>
        </w:rPr>
      </w:pPr>
    </w:p>
    <w:p w14:paraId="7AD4E3F8" w14:textId="543A87E5" w:rsidR="008D41DF" w:rsidRDefault="008D41DF">
      <w:pPr>
        <w:spacing w:after="0" w:line="240" w:lineRule="auto"/>
        <w:jc w:val="center"/>
        <w:rPr>
          <w:b/>
        </w:rPr>
      </w:pPr>
    </w:p>
    <w:p w14:paraId="647C3E1F" w14:textId="0D68149D" w:rsidR="008D41DF" w:rsidRDefault="008D41DF">
      <w:pPr>
        <w:spacing w:after="0" w:line="240" w:lineRule="auto"/>
        <w:jc w:val="center"/>
        <w:rPr>
          <w:b/>
        </w:rPr>
      </w:pPr>
    </w:p>
    <w:p w14:paraId="6CEB8D58" w14:textId="77777777" w:rsidR="008D41DF" w:rsidRDefault="008D41DF">
      <w:pPr>
        <w:spacing w:after="0" w:line="240" w:lineRule="auto"/>
        <w:jc w:val="center"/>
        <w:rPr>
          <w:b/>
        </w:rPr>
      </w:pPr>
    </w:p>
    <w:p w14:paraId="1567FA2A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50F4CBA3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12667E10" w14:textId="41B71BEB" w:rsidR="007514C6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>«Омский государственный технический университет</w:t>
      </w:r>
      <w:r w:rsidR="002F301A">
        <w:rPr>
          <w:b/>
          <w:sz w:val="22"/>
          <w:szCs w:val="22"/>
        </w:rPr>
        <w:t>»</w:t>
      </w:r>
    </w:p>
    <w:p w14:paraId="00FEDF71" w14:textId="77777777" w:rsidR="007514C6" w:rsidRDefault="007514C6">
      <w:pPr>
        <w:spacing w:after="0" w:line="240" w:lineRule="auto"/>
        <w:jc w:val="center"/>
        <w:rPr>
          <w:b/>
          <w:sz w:val="26"/>
          <w:szCs w:val="26"/>
        </w:rPr>
      </w:pPr>
    </w:p>
    <w:p w14:paraId="4CCEAB4C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ОТЗЫВ МЕНТОРА</w:t>
      </w:r>
    </w:p>
    <w:p w14:paraId="2F8E53C2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направление верификации «ТЕХНОЛОГИЯ»</w:t>
      </w:r>
    </w:p>
    <w:p w14:paraId="023013EB" w14:textId="77777777" w:rsidR="007514C6" w:rsidRDefault="007514C6">
      <w:pPr>
        <w:spacing w:after="0" w:line="240" w:lineRule="auto"/>
        <w:rPr>
          <w:sz w:val="24"/>
          <w:szCs w:val="24"/>
        </w:rPr>
      </w:pPr>
    </w:p>
    <w:p w14:paraId="0978DB11" w14:textId="77777777" w:rsidR="007514C6" w:rsidRDefault="002F30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бизнес-проекта ________________________________________________________</w:t>
      </w:r>
    </w:p>
    <w:p w14:paraId="7C78D399" w14:textId="77777777" w:rsidR="007514C6" w:rsidRDefault="007514C6">
      <w:pPr>
        <w:spacing w:after="0" w:line="240" w:lineRule="auto"/>
        <w:rPr>
          <w:b/>
          <w:sz w:val="24"/>
          <w:szCs w:val="24"/>
        </w:rPr>
      </w:pPr>
    </w:p>
    <w:p w14:paraId="425A7CCC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Команда бизнес-проекта </w:t>
      </w:r>
      <w:r>
        <w:rPr>
          <w:sz w:val="24"/>
          <w:szCs w:val="24"/>
        </w:rPr>
        <w:t>_________________________________________________________</w:t>
      </w:r>
    </w:p>
    <w:p w14:paraId="24728224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57F7655C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48F862CC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7BF306EB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355D6B45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5BE90052" w14:textId="77777777" w:rsidR="007514C6" w:rsidRDefault="007514C6">
      <w:pPr>
        <w:spacing w:after="0" w:line="240" w:lineRule="auto"/>
        <w:rPr>
          <w:i/>
          <w:sz w:val="16"/>
          <w:szCs w:val="16"/>
        </w:rPr>
      </w:pPr>
    </w:p>
    <w:p w14:paraId="14BE23DB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Ментор</w:t>
      </w:r>
      <w:r>
        <w:rPr>
          <w:sz w:val="24"/>
          <w:szCs w:val="24"/>
        </w:rPr>
        <w:t xml:space="preserve"> _________________________________________________________________________</w:t>
      </w:r>
    </w:p>
    <w:p w14:paraId="5D7248C5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полностью, должность, ученое звание, степень, место работы)</w:t>
      </w:r>
    </w:p>
    <w:p w14:paraId="045EA0F6" w14:textId="77777777" w:rsidR="007514C6" w:rsidRDefault="007514C6">
      <w:pPr>
        <w:spacing w:after="0" w:line="240" w:lineRule="auto"/>
        <w:rPr>
          <w:sz w:val="24"/>
          <w:szCs w:val="24"/>
        </w:rPr>
      </w:pPr>
    </w:p>
    <w:p w14:paraId="3D51A65A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ОЦЕНКА БИЗНЕС-ПРОЕКТА</w:t>
      </w:r>
    </w:p>
    <w:tbl>
      <w:tblPr>
        <w:tblStyle w:val="a9"/>
        <w:tblW w:w="94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9"/>
        <w:gridCol w:w="436"/>
        <w:gridCol w:w="6645"/>
        <w:gridCol w:w="464"/>
        <w:gridCol w:w="438"/>
        <w:gridCol w:w="350"/>
        <w:gridCol w:w="416"/>
      </w:tblGrid>
      <w:tr w:rsidR="007514C6" w14:paraId="14E69D52" w14:textId="77777777"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067B240" w14:textId="77777777" w:rsidR="007514C6" w:rsidRDefault="007514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2DF5C7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3A936E" w14:textId="77777777" w:rsidR="007514C6" w:rsidRDefault="002F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</w:t>
            </w:r>
          </w:p>
        </w:tc>
        <w:tc>
          <w:tcPr>
            <w:tcW w:w="1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36DDC5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7514C6" w14:paraId="0EACAE08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14:paraId="6E2E029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14:paraId="762656B5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64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D967B3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6C00F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6CD8E6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C99DA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B144E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</w:tr>
      <w:tr w:rsidR="007514C6" w14:paraId="4CB308E1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1C29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Наука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0DA9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22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Ясность, четкость, последовательность и обоснованность изложения принципа технологии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8E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62A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4AE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C973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27ED650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87409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3E02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AA2B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Применимость технологии к решению бизнес-задачи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0C7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B3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DBF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B39C4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EF0741F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8D55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E0A7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3A4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обзора аналогичных разработок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F7A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D80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0D5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20733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FCBD663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A81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857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84F7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доказательства реализуемости технологической идеи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B8B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4AA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8EC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43602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666F3B46" w14:textId="77777777">
        <w:trPr>
          <w:trHeight w:val="210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6C4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CC1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93CF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вероятности успеха технической разработки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680C9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B7028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E7C19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FA969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1F5DEF3E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5441DD45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Экономика производства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DD28F0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C6267D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себестоимости производства на единицу продукции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F313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65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B5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18A42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EF0AEB8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71AFE23B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14:paraId="0386E0EE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</w:t>
            </w:r>
          </w:p>
        </w:tc>
        <w:tc>
          <w:tcPr>
            <w:tcW w:w="66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6FC8B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Бюджетирование и оценка сроков для доработки и/или масштабирования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745F3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6E9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8E7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7314C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7334D44D" w14:textId="77777777"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526BAAED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7891706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4FB40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выбора производственных площадок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7975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132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D4B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9AC5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8FBCCB5" w14:textId="77777777"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4CC17A3E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57B887F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30402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управления материальными запасами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A3E6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047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F2E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76147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F0C3A42" w14:textId="77777777">
        <w:trPr>
          <w:trHeight w:val="488"/>
        </w:trPr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5EE90D6D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</w:tcBorders>
          </w:tcPr>
          <w:p w14:paraId="2DB4E7FD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034A323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Штатное расписание и расчет фонда оплаты труда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63417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D3649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615E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43D34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3FE7A7B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C10E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С. Регулирование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1DB2101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6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1F8883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корректность списка документации по сертификации производства, помещений и технологических процессов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4DAB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3A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591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F04F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5B35EDC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9919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14:paraId="52D73ACF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66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F7F22A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корректность списка документации по сертификации конечной продукции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1FC5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641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73D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67BC6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14F7A0A7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F48A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2B12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4542AE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Уровень проработки вопросов защиты персональных данных, </w:t>
            </w:r>
            <w:r>
              <w:rPr>
                <w:sz w:val="20"/>
                <w:szCs w:val="20"/>
              </w:rPr>
              <w:lastRenderedPageBreak/>
              <w:t>кибербезопасности и иных вопросов работы с информацией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1BF1D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9CD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FF3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256DF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05E04356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E1E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A81A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ED29B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производственного персонала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5BB2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9C1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3E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924A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73266D5E" w14:textId="77777777">
        <w:trPr>
          <w:trHeight w:val="179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E8DA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A5EB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2774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по повышению эколого-экономической эффективности производства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0430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D7BAE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B2B6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2DF53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BFF700F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14:paraId="243E962D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Цифровая трансформация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0140CE6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3F912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обзора информационных потоков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B01E1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517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49F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DC0F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0E6F649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517AC41E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14:paraId="6DC2967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D2</w:t>
            </w:r>
          </w:p>
        </w:tc>
        <w:tc>
          <w:tcPr>
            <w:tcW w:w="66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13AF8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возможностей автоматизации технологических процессов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15C0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DA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9DF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3705D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ADD4CA3" w14:textId="77777777"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2783181A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B405F2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D3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F66D6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организационной схемы производства (логистика, переделы, ответственные лица/подразделения)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68E96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6B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2B7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A1D7B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BC38312" w14:textId="77777777"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76D1FC2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0C3566E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D7BA51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выбора информационных систем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136EB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6D8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B8B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2FE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6808670" w14:textId="77777777">
        <w:trPr>
          <w:trHeight w:val="556"/>
        </w:trPr>
        <w:tc>
          <w:tcPr>
            <w:tcW w:w="739" w:type="dxa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06881991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</w:tcBorders>
          </w:tcPr>
          <w:p w14:paraId="2E4982D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D5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52DC15B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технологических возможностей персонализации конечной продукции за счет цифровой трансформации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5FA9E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028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B51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3F87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0D6054E5" w14:textId="77777777">
        <w:trPr>
          <w:trHeight w:val="198"/>
        </w:trPr>
        <w:tc>
          <w:tcPr>
            <w:tcW w:w="7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44E9" w14:textId="77777777" w:rsidR="007514C6" w:rsidRDefault="002F30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ИТОГО**</w:t>
            </w:r>
          </w:p>
        </w:tc>
        <w:tc>
          <w:tcPr>
            <w:tcW w:w="16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A90C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X/</w:t>
            </w:r>
            <w:r>
              <w:rPr>
                <w:b/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(X%)</w:t>
            </w:r>
          </w:p>
        </w:tc>
      </w:tr>
    </w:tbl>
    <w:p w14:paraId="43A596AE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- не оценивается (трудно оценить)</w:t>
      </w:r>
    </w:p>
    <w:p w14:paraId="42926D1C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 Оценка </w:t>
      </w:r>
      <w:proofErr w:type="gramStart"/>
      <w:r>
        <w:rPr>
          <w:sz w:val="20"/>
          <w:szCs w:val="20"/>
        </w:rPr>
        <w:t>бизнес-проекта</w:t>
      </w:r>
      <w:proofErr w:type="gramEnd"/>
      <w:r>
        <w:rPr>
          <w:sz w:val="20"/>
          <w:szCs w:val="20"/>
        </w:rPr>
        <w:t>: Максимально возможная сумма оценки 100. X- сумма текущих оценок. Итог выражается в процентах от максимально возможной суммы. Соответствие итоговой оценки баллам листа верификации пересчитывается по таблице.</w:t>
      </w:r>
    </w:p>
    <w:p w14:paraId="0670AFE1" w14:textId="77777777" w:rsidR="007514C6" w:rsidRDefault="007514C6">
      <w:pPr>
        <w:spacing w:after="0" w:line="240" w:lineRule="auto"/>
        <w:rPr>
          <w:b/>
        </w:rPr>
      </w:pPr>
    </w:p>
    <w:p w14:paraId="2C180303" w14:textId="77777777" w:rsidR="007514C6" w:rsidRDefault="002F301A">
      <w:pPr>
        <w:spacing w:after="0" w:line="240" w:lineRule="auto"/>
      </w:pPr>
      <w:r>
        <w:rPr>
          <w:b/>
        </w:rPr>
        <w:t>Заключение</w:t>
      </w:r>
      <w:r>
        <w:t xml:space="preserve">: </w:t>
      </w:r>
    </w:p>
    <w:p w14:paraId="30384D60" w14:textId="77777777" w:rsidR="007514C6" w:rsidRDefault="002F301A">
      <w:pPr>
        <w:spacing w:after="0" w:line="240" w:lineRule="auto"/>
      </w:pPr>
      <w:r>
        <w:t xml:space="preserve">Считаю, что полученные результаты по направлению верификации «Технология» соответствуют: </w:t>
      </w:r>
    </w:p>
    <w:p w14:paraId="7AFD3A0E" w14:textId="77777777" w:rsidR="007514C6" w:rsidRDefault="002F301A">
      <w:pPr>
        <w:spacing w:after="0" w:line="240" w:lineRule="auto"/>
      </w:pPr>
      <w:r>
        <w:t>«__________ (__________)» баллам Листа верификации бизнес-проекта*</w:t>
      </w:r>
    </w:p>
    <w:p w14:paraId="5FA937A6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t xml:space="preserve">      </w:t>
      </w:r>
      <w:r>
        <w:rPr>
          <w:i/>
          <w:sz w:val="16"/>
          <w:szCs w:val="16"/>
        </w:rPr>
        <w:t>(баллы числом и прописью)</w:t>
      </w:r>
    </w:p>
    <w:p w14:paraId="79C8D236" w14:textId="77777777" w:rsidR="007514C6" w:rsidRDefault="007514C6">
      <w:pPr>
        <w:spacing w:after="0" w:line="240" w:lineRule="auto"/>
      </w:pPr>
    </w:p>
    <w:p w14:paraId="28356BF0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Ментор   ___________________            ___________________ </w:t>
      </w:r>
    </w:p>
    <w:p w14:paraId="247A95A7" w14:textId="77777777" w:rsidR="007514C6" w:rsidRDefault="002F301A">
      <w:pPr>
        <w:spacing w:after="0" w:line="240" w:lineRule="auto"/>
        <w:rPr>
          <w:i/>
        </w:rPr>
      </w:pPr>
      <w:r>
        <w:rPr>
          <w:i/>
          <w:sz w:val="16"/>
          <w:szCs w:val="16"/>
        </w:rPr>
        <w:t xml:space="preserve">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(ФИО)</w:t>
      </w:r>
    </w:p>
    <w:p w14:paraId="0DCBFBBE" w14:textId="77777777" w:rsidR="007514C6" w:rsidRDefault="007514C6">
      <w:pPr>
        <w:tabs>
          <w:tab w:val="left" w:pos="6237"/>
        </w:tabs>
        <w:spacing w:after="0" w:line="240" w:lineRule="auto"/>
      </w:pPr>
    </w:p>
    <w:p w14:paraId="658553DB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«____» «_____________» 20     г.   </w:t>
      </w:r>
    </w:p>
    <w:p w14:paraId="46EEDC5D" w14:textId="77777777" w:rsidR="007514C6" w:rsidRDefault="007514C6">
      <w:pPr>
        <w:tabs>
          <w:tab w:val="left" w:pos="6237"/>
        </w:tabs>
        <w:spacing w:after="0" w:line="240" w:lineRule="auto"/>
      </w:pPr>
    </w:p>
    <w:p w14:paraId="5488B386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Рекомендуемая шкала перевода баллов оценки бизнес-проекта, выставленных ментором, </w:t>
      </w:r>
    </w:p>
    <w:p w14:paraId="1B5C106C" w14:textId="77777777" w:rsidR="007514C6" w:rsidRDefault="002F301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в баллы Листа верификации бизнес-проекта по направлению «Технология»</w:t>
      </w:r>
    </w:p>
    <w:tbl>
      <w:tblPr>
        <w:tblStyle w:val="aa"/>
        <w:tblW w:w="82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126"/>
        <w:gridCol w:w="2387"/>
        <w:gridCol w:w="1948"/>
      </w:tblGrid>
      <w:tr w:rsidR="007514C6" w14:paraId="6699C0B2" w14:textId="77777777">
        <w:tc>
          <w:tcPr>
            <w:tcW w:w="1822" w:type="dxa"/>
            <w:vAlign w:val="center"/>
          </w:tcPr>
          <w:p w14:paraId="35EEB29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2126" w:type="dxa"/>
            <w:vAlign w:val="center"/>
          </w:tcPr>
          <w:p w14:paraId="2145020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  <w:tc>
          <w:tcPr>
            <w:tcW w:w="2387" w:type="dxa"/>
            <w:vAlign w:val="center"/>
          </w:tcPr>
          <w:p w14:paraId="6F6C67F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1948" w:type="dxa"/>
            <w:vAlign w:val="center"/>
          </w:tcPr>
          <w:p w14:paraId="2CDE48C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</w:tr>
      <w:tr w:rsidR="007514C6" w14:paraId="432E9468" w14:textId="77777777">
        <w:tc>
          <w:tcPr>
            <w:tcW w:w="1822" w:type="dxa"/>
          </w:tcPr>
          <w:p w14:paraId="3382496D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96-100</w:t>
            </w:r>
          </w:p>
        </w:tc>
        <w:tc>
          <w:tcPr>
            <w:tcW w:w="2126" w:type="dxa"/>
          </w:tcPr>
          <w:p w14:paraId="2847AF7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87" w:type="dxa"/>
          </w:tcPr>
          <w:p w14:paraId="612446E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46-50</w:t>
            </w:r>
          </w:p>
        </w:tc>
        <w:tc>
          <w:tcPr>
            <w:tcW w:w="1948" w:type="dxa"/>
          </w:tcPr>
          <w:p w14:paraId="47C09C0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514C6" w14:paraId="465E8034" w14:textId="77777777">
        <w:tc>
          <w:tcPr>
            <w:tcW w:w="1822" w:type="dxa"/>
          </w:tcPr>
          <w:p w14:paraId="6D0027C7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91-95</w:t>
            </w:r>
          </w:p>
        </w:tc>
        <w:tc>
          <w:tcPr>
            <w:tcW w:w="2126" w:type="dxa"/>
          </w:tcPr>
          <w:p w14:paraId="3A0300D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87" w:type="dxa"/>
          </w:tcPr>
          <w:p w14:paraId="20451CF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41-45</w:t>
            </w:r>
          </w:p>
        </w:tc>
        <w:tc>
          <w:tcPr>
            <w:tcW w:w="1948" w:type="dxa"/>
          </w:tcPr>
          <w:p w14:paraId="1675F5A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514C6" w14:paraId="3A4ABE33" w14:textId="77777777">
        <w:tc>
          <w:tcPr>
            <w:tcW w:w="1822" w:type="dxa"/>
          </w:tcPr>
          <w:p w14:paraId="326937FD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86-90</w:t>
            </w:r>
          </w:p>
        </w:tc>
        <w:tc>
          <w:tcPr>
            <w:tcW w:w="2126" w:type="dxa"/>
          </w:tcPr>
          <w:p w14:paraId="0995AA5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87" w:type="dxa"/>
          </w:tcPr>
          <w:p w14:paraId="4DB5C09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36-40</w:t>
            </w:r>
          </w:p>
        </w:tc>
        <w:tc>
          <w:tcPr>
            <w:tcW w:w="1948" w:type="dxa"/>
          </w:tcPr>
          <w:p w14:paraId="50AA8F5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514C6" w14:paraId="7C359229" w14:textId="77777777">
        <w:tc>
          <w:tcPr>
            <w:tcW w:w="1822" w:type="dxa"/>
          </w:tcPr>
          <w:p w14:paraId="606F751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81-85</w:t>
            </w:r>
          </w:p>
        </w:tc>
        <w:tc>
          <w:tcPr>
            <w:tcW w:w="2126" w:type="dxa"/>
          </w:tcPr>
          <w:p w14:paraId="2EEB763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87" w:type="dxa"/>
          </w:tcPr>
          <w:p w14:paraId="1A227EF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31-35</w:t>
            </w:r>
          </w:p>
        </w:tc>
        <w:tc>
          <w:tcPr>
            <w:tcW w:w="1948" w:type="dxa"/>
          </w:tcPr>
          <w:p w14:paraId="386E581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514C6" w14:paraId="532575FF" w14:textId="77777777">
        <w:tc>
          <w:tcPr>
            <w:tcW w:w="1822" w:type="dxa"/>
          </w:tcPr>
          <w:p w14:paraId="2E35371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76-80</w:t>
            </w:r>
          </w:p>
        </w:tc>
        <w:tc>
          <w:tcPr>
            <w:tcW w:w="2126" w:type="dxa"/>
          </w:tcPr>
          <w:p w14:paraId="4A90361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87" w:type="dxa"/>
          </w:tcPr>
          <w:p w14:paraId="1976FE8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26-30</w:t>
            </w:r>
          </w:p>
        </w:tc>
        <w:tc>
          <w:tcPr>
            <w:tcW w:w="1948" w:type="dxa"/>
          </w:tcPr>
          <w:p w14:paraId="0510089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514C6" w14:paraId="69786E58" w14:textId="77777777">
        <w:tc>
          <w:tcPr>
            <w:tcW w:w="1822" w:type="dxa"/>
          </w:tcPr>
          <w:p w14:paraId="5F2C90E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71-75</w:t>
            </w:r>
          </w:p>
        </w:tc>
        <w:tc>
          <w:tcPr>
            <w:tcW w:w="2126" w:type="dxa"/>
          </w:tcPr>
          <w:p w14:paraId="4BBEC80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87" w:type="dxa"/>
          </w:tcPr>
          <w:p w14:paraId="710C888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21-25</w:t>
            </w:r>
          </w:p>
        </w:tc>
        <w:tc>
          <w:tcPr>
            <w:tcW w:w="1948" w:type="dxa"/>
          </w:tcPr>
          <w:p w14:paraId="08DEE15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14C6" w14:paraId="04216972" w14:textId="77777777">
        <w:tc>
          <w:tcPr>
            <w:tcW w:w="1822" w:type="dxa"/>
          </w:tcPr>
          <w:p w14:paraId="4C2E23B3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66-70</w:t>
            </w:r>
          </w:p>
        </w:tc>
        <w:tc>
          <w:tcPr>
            <w:tcW w:w="2126" w:type="dxa"/>
          </w:tcPr>
          <w:p w14:paraId="211C5BE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87" w:type="dxa"/>
          </w:tcPr>
          <w:p w14:paraId="57FF5B07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16-20</w:t>
            </w:r>
          </w:p>
        </w:tc>
        <w:tc>
          <w:tcPr>
            <w:tcW w:w="1948" w:type="dxa"/>
          </w:tcPr>
          <w:p w14:paraId="7A5403C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514C6" w14:paraId="46216B36" w14:textId="77777777">
        <w:tc>
          <w:tcPr>
            <w:tcW w:w="1822" w:type="dxa"/>
          </w:tcPr>
          <w:p w14:paraId="10D6FBF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61-65</w:t>
            </w:r>
          </w:p>
        </w:tc>
        <w:tc>
          <w:tcPr>
            <w:tcW w:w="2126" w:type="dxa"/>
          </w:tcPr>
          <w:p w14:paraId="228D7D3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87" w:type="dxa"/>
          </w:tcPr>
          <w:p w14:paraId="29086C5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11-15</w:t>
            </w:r>
          </w:p>
        </w:tc>
        <w:tc>
          <w:tcPr>
            <w:tcW w:w="1948" w:type="dxa"/>
          </w:tcPr>
          <w:p w14:paraId="4330E72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514C6" w14:paraId="41860662" w14:textId="77777777">
        <w:tc>
          <w:tcPr>
            <w:tcW w:w="1822" w:type="dxa"/>
          </w:tcPr>
          <w:p w14:paraId="0B1AC37F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56-60</w:t>
            </w:r>
          </w:p>
        </w:tc>
        <w:tc>
          <w:tcPr>
            <w:tcW w:w="2126" w:type="dxa"/>
          </w:tcPr>
          <w:p w14:paraId="1CCAA08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87" w:type="dxa"/>
          </w:tcPr>
          <w:p w14:paraId="247E0AA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6-10</w:t>
            </w:r>
          </w:p>
        </w:tc>
        <w:tc>
          <w:tcPr>
            <w:tcW w:w="1948" w:type="dxa"/>
          </w:tcPr>
          <w:p w14:paraId="126B82C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14C6" w14:paraId="24396790" w14:textId="77777777">
        <w:tc>
          <w:tcPr>
            <w:tcW w:w="1822" w:type="dxa"/>
          </w:tcPr>
          <w:p w14:paraId="4DAFA68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51-55</w:t>
            </w:r>
          </w:p>
        </w:tc>
        <w:tc>
          <w:tcPr>
            <w:tcW w:w="2126" w:type="dxa"/>
          </w:tcPr>
          <w:p w14:paraId="669398F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87" w:type="dxa"/>
          </w:tcPr>
          <w:p w14:paraId="475F864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0-5</w:t>
            </w:r>
          </w:p>
        </w:tc>
        <w:tc>
          <w:tcPr>
            <w:tcW w:w="1948" w:type="dxa"/>
          </w:tcPr>
          <w:p w14:paraId="36B04AF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4946B3C3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386B1F60" w14:textId="77777777" w:rsidR="007514C6" w:rsidRDefault="002F301A">
      <w:pPr>
        <w:spacing w:after="0" w:line="240" w:lineRule="auto"/>
        <w:rPr>
          <w:sz w:val="20"/>
          <w:szCs w:val="20"/>
        </w:rPr>
      </w:pPr>
      <w:r>
        <w:br w:type="page"/>
      </w:r>
    </w:p>
    <w:p w14:paraId="27D25505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4B146287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1B994356" w14:textId="7E3DB1FC" w:rsidR="007514C6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>«Омский государственный технический университет»</w:t>
      </w:r>
    </w:p>
    <w:p w14:paraId="1FE1FF98" w14:textId="77777777" w:rsidR="008D41DF" w:rsidRDefault="008D41DF" w:rsidP="008D41DF">
      <w:pPr>
        <w:spacing w:after="0" w:line="240" w:lineRule="auto"/>
        <w:jc w:val="center"/>
        <w:rPr>
          <w:b/>
          <w:sz w:val="26"/>
          <w:szCs w:val="26"/>
        </w:rPr>
      </w:pPr>
    </w:p>
    <w:p w14:paraId="61B90C10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ОТЗЫВ МЕНТОРА</w:t>
      </w:r>
    </w:p>
    <w:p w14:paraId="1310A924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направление верификации «ИНТЕЛЛЕКТУАЛЬНАЯ СОБСТВЕННОСТЬ»</w:t>
      </w:r>
    </w:p>
    <w:p w14:paraId="01359011" w14:textId="77777777" w:rsidR="007514C6" w:rsidRDefault="007514C6">
      <w:pPr>
        <w:spacing w:after="0" w:line="240" w:lineRule="auto"/>
        <w:rPr>
          <w:sz w:val="24"/>
          <w:szCs w:val="24"/>
        </w:rPr>
      </w:pPr>
    </w:p>
    <w:p w14:paraId="7EE48250" w14:textId="77777777" w:rsidR="007514C6" w:rsidRDefault="002F30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бизнес-проекта ________________________________________________________</w:t>
      </w:r>
    </w:p>
    <w:p w14:paraId="1F68225D" w14:textId="77777777" w:rsidR="007514C6" w:rsidRDefault="007514C6">
      <w:pPr>
        <w:spacing w:after="0" w:line="240" w:lineRule="auto"/>
        <w:rPr>
          <w:b/>
          <w:sz w:val="24"/>
          <w:szCs w:val="24"/>
        </w:rPr>
      </w:pPr>
    </w:p>
    <w:p w14:paraId="78FB0CFE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Команда бизнес-проекта </w:t>
      </w:r>
      <w:r>
        <w:rPr>
          <w:sz w:val="24"/>
          <w:szCs w:val="24"/>
        </w:rPr>
        <w:t>_________________________________________________________</w:t>
      </w:r>
    </w:p>
    <w:p w14:paraId="522E69DA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599FBA84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5FC3507D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62F3B2E2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3A228263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58F0D439" w14:textId="77777777" w:rsidR="007514C6" w:rsidRDefault="007514C6">
      <w:pPr>
        <w:spacing w:after="0" w:line="240" w:lineRule="auto"/>
        <w:rPr>
          <w:i/>
          <w:sz w:val="16"/>
          <w:szCs w:val="16"/>
        </w:rPr>
      </w:pPr>
    </w:p>
    <w:p w14:paraId="2A0A7AC1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Ментор</w:t>
      </w:r>
      <w:r>
        <w:rPr>
          <w:sz w:val="24"/>
          <w:szCs w:val="24"/>
        </w:rPr>
        <w:t xml:space="preserve"> _________________________________________________________________________</w:t>
      </w:r>
    </w:p>
    <w:p w14:paraId="6F14151A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полностью, должность, ученое звание, степень, место работы)</w:t>
      </w:r>
    </w:p>
    <w:p w14:paraId="707A8239" w14:textId="77777777" w:rsidR="007514C6" w:rsidRDefault="007514C6">
      <w:pPr>
        <w:spacing w:after="0" w:line="240" w:lineRule="auto"/>
        <w:jc w:val="center"/>
        <w:rPr>
          <w:b/>
        </w:rPr>
      </w:pPr>
    </w:p>
    <w:p w14:paraId="26E2C79C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ОЦЕНКА БИЗНЕС-ПРОЕКТА</w:t>
      </w:r>
    </w:p>
    <w:tbl>
      <w:tblPr>
        <w:tblStyle w:val="ab"/>
        <w:tblW w:w="9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"/>
        <w:gridCol w:w="7204"/>
        <w:gridCol w:w="464"/>
        <w:gridCol w:w="438"/>
        <w:gridCol w:w="350"/>
        <w:gridCol w:w="454"/>
      </w:tblGrid>
      <w:tr w:rsidR="007514C6" w14:paraId="783B6967" w14:textId="77777777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106BB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01F0C0" w14:textId="77777777" w:rsidR="007514C6" w:rsidRDefault="002F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DCD5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7514C6" w14:paraId="05540F71" w14:textId="77777777"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479CB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2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53DB8B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1A2CC6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349A8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17C98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9C617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</w:tr>
      <w:tr w:rsidR="007514C6" w14:paraId="014C28DA" w14:textId="77777777">
        <w:trPr>
          <w:trHeight w:val="22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E1032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436D66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уровень стратегии защиты прав интеллектуальной собственности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C8C7A9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5D8F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1582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700A68" w14:textId="77777777" w:rsidR="007514C6" w:rsidRDefault="007514C6">
            <w:pPr>
              <w:spacing w:after="0" w:line="240" w:lineRule="auto"/>
              <w:jc w:val="center"/>
            </w:pPr>
          </w:p>
        </w:tc>
      </w:tr>
      <w:tr w:rsidR="007514C6" w14:paraId="1039CE12" w14:textId="77777777">
        <w:trPr>
          <w:trHeight w:val="227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1C7EA57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E2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75FFD2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необходимости патентов и защиты «ноу-хау»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3F607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431C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5778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98FAD" w14:textId="77777777" w:rsidR="007514C6" w:rsidRDefault="007514C6">
            <w:pPr>
              <w:spacing w:after="0" w:line="240" w:lineRule="auto"/>
              <w:jc w:val="center"/>
            </w:pPr>
          </w:p>
        </w:tc>
      </w:tr>
      <w:tr w:rsidR="007514C6" w14:paraId="42B63415" w14:textId="77777777"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34383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61AA31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процесса регистрации товарных знаков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AFD14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DBF5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ADE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379759" w14:textId="77777777" w:rsidR="007514C6" w:rsidRDefault="007514C6">
            <w:pPr>
              <w:spacing w:after="0" w:line="240" w:lineRule="auto"/>
              <w:jc w:val="center"/>
            </w:pPr>
          </w:p>
        </w:tc>
      </w:tr>
      <w:tr w:rsidR="007514C6" w14:paraId="540DBA66" w14:textId="77777777"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8E21E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E4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07869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проработанности вопросов защиты авторских прав на результаты интеллектуальной деятельности (РИД)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C34C10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C94C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288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B32EE" w14:textId="77777777" w:rsidR="007514C6" w:rsidRDefault="007514C6">
            <w:pPr>
              <w:spacing w:after="0" w:line="240" w:lineRule="auto"/>
              <w:jc w:val="center"/>
            </w:pPr>
          </w:p>
        </w:tc>
      </w:tr>
      <w:tr w:rsidR="007514C6" w14:paraId="398D9DEC" w14:textId="77777777">
        <w:trPr>
          <w:trHeight w:val="21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4CCC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E5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17D9D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объема и срока действия прав интеллектуальной собственности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DC98CB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DE9CC1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307F70" w14:textId="77777777" w:rsidR="007514C6" w:rsidRDefault="007514C6">
            <w:pPr>
              <w:spacing w:after="0" w:line="240" w:lineRule="auto"/>
              <w:jc w:val="center"/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95D809" w14:textId="77777777" w:rsidR="007514C6" w:rsidRDefault="007514C6">
            <w:pPr>
              <w:spacing w:after="0" w:line="240" w:lineRule="auto"/>
              <w:jc w:val="center"/>
            </w:pPr>
          </w:p>
        </w:tc>
      </w:tr>
      <w:tr w:rsidR="007514C6" w14:paraId="373C4F76" w14:textId="77777777">
        <w:trPr>
          <w:trHeight w:val="227"/>
        </w:trPr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0399C" w14:textId="77777777" w:rsidR="007514C6" w:rsidRDefault="002F30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ИТОГ**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EC51B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Х/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(Х</w:t>
            </w:r>
            <w:r>
              <w:rPr>
                <w:b/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1FC1339E" w14:textId="77777777" w:rsidR="007514C6" w:rsidRDefault="002F301A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* - не оценивается (трудно оценить)</w:t>
      </w:r>
    </w:p>
    <w:p w14:paraId="51E60565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 Оценка </w:t>
      </w:r>
      <w:proofErr w:type="gramStart"/>
      <w:r>
        <w:rPr>
          <w:sz w:val="20"/>
          <w:szCs w:val="20"/>
        </w:rPr>
        <w:t>бизнес-проекта</w:t>
      </w:r>
      <w:proofErr w:type="gramEnd"/>
      <w:r>
        <w:rPr>
          <w:sz w:val="20"/>
          <w:szCs w:val="20"/>
        </w:rPr>
        <w:t>: Максимально возможная сумма оценки 25. X- сумма текущих оценок. Итог выражается в процентах от максимально возможной суммы. Соответствие итоговой оценки баллам листа верификации пересчитывается по таблице.</w:t>
      </w:r>
    </w:p>
    <w:p w14:paraId="0069DB19" w14:textId="77777777" w:rsidR="007514C6" w:rsidRDefault="007514C6">
      <w:pPr>
        <w:spacing w:after="0" w:line="240" w:lineRule="auto"/>
        <w:rPr>
          <w:sz w:val="20"/>
          <w:szCs w:val="20"/>
        </w:rPr>
      </w:pPr>
    </w:p>
    <w:p w14:paraId="7806F4AB" w14:textId="77777777" w:rsidR="007514C6" w:rsidRDefault="002F301A">
      <w:pPr>
        <w:spacing w:after="0" w:line="240" w:lineRule="auto"/>
      </w:pPr>
      <w:r>
        <w:rPr>
          <w:b/>
        </w:rPr>
        <w:t>Заключение</w:t>
      </w:r>
      <w:r>
        <w:t xml:space="preserve">: </w:t>
      </w:r>
    </w:p>
    <w:p w14:paraId="3DE532DE" w14:textId="77777777" w:rsidR="007514C6" w:rsidRDefault="002F301A">
      <w:pPr>
        <w:spacing w:after="0" w:line="240" w:lineRule="auto"/>
      </w:pPr>
      <w:r>
        <w:t>Считаю, что полученные результаты по направлению верификации «Интеллектуальная собственность» соответствуют:</w:t>
      </w:r>
    </w:p>
    <w:p w14:paraId="1CDD4259" w14:textId="77777777" w:rsidR="007514C6" w:rsidRDefault="002F301A">
      <w:pPr>
        <w:spacing w:after="0" w:line="240" w:lineRule="auto"/>
      </w:pPr>
      <w:r>
        <w:t xml:space="preserve"> «__________ (__________)» баллам Листа верификации бизнес-проекта*</w:t>
      </w:r>
    </w:p>
    <w:p w14:paraId="6F46FFAF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t xml:space="preserve">      </w:t>
      </w:r>
      <w:r>
        <w:rPr>
          <w:i/>
          <w:sz w:val="16"/>
          <w:szCs w:val="16"/>
        </w:rPr>
        <w:t>(баллы числом и прописью)</w:t>
      </w:r>
    </w:p>
    <w:p w14:paraId="11CBD4FD" w14:textId="77777777" w:rsidR="007514C6" w:rsidRDefault="007514C6">
      <w:pPr>
        <w:spacing w:after="0" w:line="240" w:lineRule="auto"/>
        <w:rPr>
          <w:strike/>
        </w:rPr>
      </w:pPr>
    </w:p>
    <w:p w14:paraId="53B69D7D" w14:textId="77777777" w:rsidR="007514C6" w:rsidRDefault="007514C6">
      <w:pPr>
        <w:spacing w:after="120" w:line="240" w:lineRule="auto"/>
        <w:rPr>
          <w:strike/>
        </w:rPr>
      </w:pPr>
    </w:p>
    <w:p w14:paraId="1FC4AB5D" w14:textId="77777777" w:rsidR="007514C6" w:rsidRDefault="002F301A">
      <w:pPr>
        <w:tabs>
          <w:tab w:val="left" w:pos="6237"/>
        </w:tabs>
        <w:spacing w:after="0" w:line="240" w:lineRule="auto"/>
      </w:pPr>
      <w:r>
        <w:lastRenderedPageBreak/>
        <w:t xml:space="preserve">    Ментор    ___________________            ___________________ </w:t>
      </w:r>
    </w:p>
    <w:p w14:paraId="56EED84A" w14:textId="77777777" w:rsidR="007514C6" w:rsidRDefault="002F301A">
      <w:pPr>
        <w:spacing w:after="0" w:line="240" w:lineRule="auto"/>
        <w:rPr>
          <w:i/>
        </w:rPr>
      </w:pPr>
      <w:r>
        <w:rPr>
          <w:i/>
          <w:sz w:val="16"/>
          <w:szCs w:val="16"/>
        </w:rPr>
        <w:t xml:space="preserve">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(ФИО)</w:t>
      </w:r>
    </w:p>
    <w:p w14:paraId="23EC6FFE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 «____» «_____________» 20     г.   </w:t>
      </w:r>
    </w:p>
    <w:p w14:paraId="40912656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Рекомендуемая шкала перевода баллов оценки бизнес-проекта, выставленных ментором, </w:t>
      </w:r>
    </w:p>
    <w:p w14:paraId="1B787A86" w14:textId="77777777" w:rsidR="007514C6" w:rsidRDefault="002F301A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в баллы Листа верификации бизнес-проекта по направлению «Интеллектуальная собственность»</w:t>
      </w:r>
    </w:p>
    <w:tbl>
      <w:tblPr>
        <w:tblStyle w:val="ac"/>
        <w:tblW w:w="82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126"/>
        <w:gridCol w:w="2387"/>
        <w:gridCol w:w="1948"/>
      </w:tblGrid>
      <w:tr w:rsidR="007514C6" w14:paraId="2F166120" w14:textId="77777777">
        <w:trPr>
          <w:jc w:val="center"/>
        </w:trPr>
        <w:tc>
          <w:tcPr>
            <w:tcW w:w="1822" w:type="dxa"/>
            <w:vAlign w:val="center"/>
          </w:tcPr>
          <w:p w14:paraId="780132E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2126" w:type="dxa"/>
            <w:vAlign w:val="center"/>
          </w:tcPr>
          <w:p w14:paraId="6109D786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  <w:tc>
          <w:tcPr>
            <w:tcW w:w="2387" w:type="dxa"/>
            <w:vAlign w:val="center"/>
          </w:tcPr>
          <w:p w14:paraId="519E1E3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1948" w:type="dxa"/>
            <w:vAlign w:val="center"/>
          </w:tcPr>
          <w:p w14:paraId="39F9614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</w:tr>
      <w:tr w:rsidR="007514C6" w14:paraId="4D3D6F18" w14:textId="77777777">
        <w:trPr>
          <w:jc w:val="center"/>
        </w:trPr>
        <w:tc>
          <w:tcPr>
            <w:tcW w:w="1822" w:type="dxa"/>
          </w:tcPr>
          <w:p w14:paraId="0898CB2A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24-25</w:t>
            </w:r>
          </w:p>
        </w:tc>
        <w:tc>
          <w:tcPr>
            <w:tcW w:w="2126" w:type="dxa"/>
          </w:tcPr>
          <w:p w14:paraId="68B6C91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87" w:type="dxa"/>
          </w:tcPr>
          <w:p w14:paraId="474E935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14:paraId="2C7630D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514C6" w14:paraId="2A9328EE" w14:textId="77777777">
        <w:trPr>
          <w:jc w:val="center"/>
        </w:trPr>
        <w:tc>
          <w:tcPr>
            <w:tcW w:w="1822" w:type="dxa"/>
          </w:tcPr>
          <w:p w14:paraId="48DBB94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22-23</w:t>
            </w:r>
          </w:p>
        </w:tc>
        <w:tc>
          <w:tcPr>
            <w:tcW w:w="2126" w:type="dxa"/>
          </w:tcPr>
          <w:p w14:paraId="305F65D5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87" w:type="dxa"/>
          </w:tcPr>
          <w:p w14:paraId="56D2671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14:paraId="60C96E2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514C6" w14:paraId="4550B588" w14:textId="77777777">
        <w:trPr>
          <w:jc w:val="center"/>
        </w:trPr>
        <w:tc>
          <w:tcPr>
            <w:tcW w:w="1822" w:type="dxa"/>
          </w:tcPr>
          <w:p w14:paraId="6A9601B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20-21</w:t>
            </w:r>
          </w:p>
        </w:tc>
        <w:tc>
          <w:tcPr>
            <w:tcW w:w="2126" w:type="dxa"/>
          </w:tcPr>
          <w:p w14:paraId="17CD69E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87" w:type="dxa"/>
          </w:tcPr>
          <w:p w14:paraId="3E63BBBF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14:paraId="1326748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514C6" w14:paraId="76B24F1C" w14:textId="77777777">
        <w:trPr>
          <w:jc w:val="center"/>
        </w:trPr>
        <w:tc>
          <w:tcPr>
            <w:tcW w:w="1822" w:type="dxa"/>
          </w:tcPr>
          <w:p w14:paraId="44510A7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740BF5F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87" w:type="dxa"/>
          </w:tcPr>
          <w:p w14:paraId="09E8B491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948" w:type="dxa"/>
          </w:tcPr>
          <w:p w14:paraId="3F63E76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514C6" w14:paraId="47E6BA1F" w14:textId="77777777">
        <w:trPr>
          <w:jc w:val="center"/>
        </w:trPr>
        <w:tc>
          <w:tcPr>
            <w:tcW w:w="1822" w:type="dxa"/>
          </w:tcPr>
          <w:p w14:paraId="3191D17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421CC806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87" w:type="dxa"/>
          </w:tcPr>
          <w:p w14:paraId="65325E33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14:paraId="5854CA6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514C6" w14:paraId="1BA6C40B" w14:textId="77777777">
        <w:trPr>
          <w:jc w:val="center"/>
        </w:trPr>
        <w:tc>
          <w:tcPr>
            <w:tcW w:w="1822" w:type="dxa"/>
          </w:tcPr>
          <w:p w14:paraId="797F212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1D27087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87" w:type="dxa"/>
          </w:tcPr>
          <w:p w14:paraId="7D7BB0E3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14:paraId="0D3DEC8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14C6" w14:paraId="577891EC" w14:textId="77777777">
        <w:trPr>
          <w:jc w:val="center"/>
        </w:trPr>
        <w:tc>
          <w:tcPr>
            <w:tcW w:w="1822" w:type="dxa"/>
          </w:tcPr>
          <w:p w14:paraId="67BB8FC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2188489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87" w:type="dxa"/>
          </w:tcPr>
          <w:p w14:paraId="0456C87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14:paraId="10563D4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514C6" w14:paraId="284303A6" w14:textId="77777777">
        <w:trPr>
          <w:jc w:val="center"/>
        </w:trPr>
        <w:tc>
          <w:tcPr>
            <w:tcW w:w="1822" w:type="dxa"/>
          </w:tcPr>
          <w:p w14:paraId="4782E42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03766DDB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87" w:type="dxa"/>
          </w:tcPr>
          <w:p w14:paraId="71610FF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14:paraId="33ADA94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514C6" w14:paraId="05F5F36B" w14:textId="77777777">
        <w:trPr>
          <w:jc w:val="center"/>
        </w:trPr>
        <w:tc>
          <w:tcPr>
            <w:tcW w:w="1822" w:type="dxa"/>
          </w:tcPr>
          <w:p w14:paraId="2DEFB36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5FC21D7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87" w:type="dxa"/>
          </w:tcPr>
          <w:p w14:paraId="34F0DD5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14:paraId="1767D8D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14C6" w14:paraId="79E05300" w14:textId="77777777">
        <w:trPr>
          <w:jc w:val="center"/>
        </w:trPr>
        <w:tc>
          <w:tcPr>
            <w:tcW w:w="1822" w:type="dxa"/>
          </w:tcPr>
          <w:p w14:paraId="4787FE67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4737878A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87" w:type="dxa"/>
          </w:tcPr>
          <w:p w14:paraId="385795F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0-3</w:t>
            </w:r>
          </w:p>
        </w:tc>
        <w:tc>
          <w:tcPr>
            <w:tcW w:w="1948" w:type="dxa"/>
          </w:tcPr>
          <w:p w14:paraId="132126F5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2DDD2A93" w14:textId="77777777" w:rsidR="007514C6" w:rsidRDefault="007514C6">
      <w:pPr>
        <w:spacing w:after="0" w:line="240" w:lineRule="auto"/>
        <w:rPr>
          <w:sz w:val="20"/>
          <w:szCs w:val="20"/>
        </w:rPr>
      </w:pPr>
    </w:p>
    <w:p w14:paraId="18B721BF" w14:textId="77777777" w:rsidR="007514C6" w:rsidRDefault="00751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49655C8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5665B8BD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176D17C2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4F3532EF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46EFE346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7BEED635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149CB108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5A404A75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6F756070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0501A526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2B294B0B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6A30AD3A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687267CE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08052C98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498C8621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2F0281B2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0E365E1D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56C526D8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64702208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3CD66685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0827DF73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7CB3FE2A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202A84B9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1A32839A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1EEF6EFC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62816A53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19D8D583" w14:textId="77777777" w:rsidR="007514C6" w:rsidRDefault="002F301A">
      <w:pPr>
        <w:rPr>
          <w:sz w:val="20"/>
          <w:szCs w:val="20"/>
        </w:rPr>
      </w:pPr>
      <w:r>
        <w:br w:type="page"/>
      </w:r>
    </w:p>
    <w:p w14:paraId="2E83B086" w14:textId="77777777" w:rsidR="007514C6" w:rsidRDefault="007514C6">
      <w:pPr>
        <w:spacing w:after="0" w:line="240" w:lineRule="auto"/>
        <w:jc w:val="right"/>
        <w:rPr>
          <w:sz w:val="20"/>
          <w:szCs w:val="20"/>
        </w:rPr>
      </w:pPr>
    </w:p>
    <w:p w14:paraId="0D17C56C" w14:textId="77777777" w:rsidR="007514C6" w:rsidRDefault="007514C6">
      <w:pPr>
        <w:spacing w:after="0" w:line="240" w:lineRule="auto"/>
        <w:rPr>
          <w:sz w:val="20"/>
          <w:szCs w:val="20"/>
        </w:rPr>
      </w:pPr>
    </w:p>
    <w:p w14:paraId="3D97547D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14:paraId="719118A6" w14:textId="77777777" w:rsidR="008D41DF" w:rsidRPr="008D41DF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49FEA7AB" w14:textId="44F25126" w:rsidR="007514C6" w:rsidRDefault="008D41DF" w:rsidP="008D41DF">
      <w:pPr>
        <w:spacing w:after="0" w:line="240" w:lineRule="auto"/>
        <w:jc w:val="center"/>
        <w:rPr>
          <w:b/>
          <w:sz w:val="22"/>
          <w:szCs w:val="22"/>
        </w:rPr>
      </w:pPr>
      <w:r w:rsidRPr="008D41DF">
        <w:rPr>
          <w:b/>
          <w:sz w:val="22"/>
          <w:szCs w:val="22"/>
        </w:rPr>
        <w:t>«Омский государственный технический университет»</w:t>
      </w:r>
    </w:p>
    <w:p w14:paraId="1F1FF7F9" w14:textId="77777777" w:rsidR="008D41DF" w:rsidRDefault="008D41DF" w:rsidP="008D41DF">
      <w:pPr>
        <w:spacing w:after="0" w:line="240" w:lineRule="auto"/>
        <w:jc w:val="center"/>
        <w:rPr>
          <w:b/>
          <w:sz w:val="26"/>
          <w:szCs w:val="26"/>
        </w:rPr>
      </w:pPr>
    </w:p>
    <w:p w14:paraId="4973147A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ОТЗЫВ МЕНТОРА</w:t>
      </w:r>
    </w:p>
    <w:p w14:paraId="5EE55F7D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направление верификации «РЫНОК»</w:t>
      </w:r>
    </w:p>
    <w:p w14:paraId="208D3014" w14:textId="77777777" w:rsidR="007514C6" w:rsidRDefault="002F30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бизнес-проекта ________________________________________________________</w:t>
      </w:r>
    </w:p>
    <w:p w14:paraId="637A37CB" w14:textId="77777777" w:rsidR="007514C6" w:rsidRDefault="007514C6">
      <w:pPr>
        <w:spacing w:after="0" w:line="240" w:lineRule="auto"/>
        <w:rPr>
          <w:b/>
          <w:sz w:val="24"/>
          <w:szCs w:val="24"/>
        </w:rPr>
      </w:pPr>
    </w:p>
    <w:p w14:paraId="62BB605A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Команда бизнес-проекта </w:t>
      </w:r>
      <w:r>
        <w:rPr>
          <w:sz w:val="24"/>
          <w:szCs w:val="24"/>
        </w:rPr>
        <w:t>_________________________________________________________</w:t>
      </w:r>
    </w:p>
    <w:p w14:paraId="496C5554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5C126249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48518481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7A55179C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2D77B834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64E27888" w14:textId="77777777" w:rsidR="007514C6" w:rsidRDefault="007514C6">
      <w:pPr>
        <w:spacing w:after="0" w:line="240" w:lineRule="auto"/>
        <w:rPr>
          <w:i/>
          <w:sz w:val="16"/>
          <w:szCs w:val="16"/>
        </w:rPr>
      </w:pPr>
    </w:p>
    <w:p w14:paraId="5F36EAD9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Ментор</w:t>
      </w:r>
      <w:r>
        <w:rPr>
          <w:sz w:val="24"/>
          <w:szCs w:val="24"/>
        </w:rPr>
        <w:t xml:space="preserve"> _________________________________________________________________________</w:t>
      </w:r>
    </w:p>
    <w:p w14:paraId="58DC60D2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полностью, должность, ученое звание, степень, место работы)</w:t>
      </w:r>
    </w:p>
    <w:p w14:paraId="197B37E6" w14:textId="77777777" w:rsidR="007514C6" w:rsidRDefault="007514C6">
      <w:pPr>
        <w:spacing w:after="0" w:line="240" w:lineRule="auto"/>
        <w:jc w:val="center"/>
        <w:rPr>
          <w:b/>
        </w:rPr>
      </w:pPr>
    </w:p>
    <w:p w14:paraId="271C43B4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ОЦЕНКА БИЗНЕС-ПРОЕКТА</w:t>
      </w:r>
    </w:p>
    <w:tbl>
      <w:tblPr>
        <w:tblStyle w:val="ad"/>
        <w:tblW w:w="9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"/>
        <w:gridCol w:w="7204"/>
        <w:gridCol w:w="464"/>
        <w:gridCol w:w="438"/>
        <w:gridCol w:w="350"/>
        <w:gridCol w:w="454"/>
      </w:tblGrid>
      <w:tr w:rsidR="007514C6" w14:paraId="2769D06E" w14:textId="77777777"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25E1F5E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E61DDB" w14:textId="77777777" w:rsidR="007514C6" w:rsidRDefault="002F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144A0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7514C6" w14:paraId="12274077" w14:textId="77777777"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14:paraId="216DE188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20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71E285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0BC01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D4050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2720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6D5A2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</w:tr>
      <w:tr w:rsidR="007514C6" w14:paraId="53BF63CA" w14:textId="77777777">
        <w:trPr>
          <w:trHeight w:val="227"/>
        </w:trPr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6E0D51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</w:t>
            </w:r>
          </w:p>
        </w:tc>
        <w:tc>
          <w:tcPr>
            <w:tcW w:w="7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5C540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потенциального эффекта для решения проблемы клиентов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1038E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68C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8D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6906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4760F0F8" w14:textId="77777777">
        <w:trPr>
          <w:trHeight w:val="227"/>
        </w:trPr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14:paraId="70640D1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</w:t>
            </w:r>
          </w:p>
        </w:tc>
        <w:tc>
          <w:tcPr>
            <w:tcW w:w="72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56AA28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Обоснование размеров целевого рынка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CA9DF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F9F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F3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8812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A81EE34" w14:textId="77777777"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D092E89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4B32CF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конкурентного ландшафта, конкурентных преимуществ и определение доли рынка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E8FE8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286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1F0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4C5C6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670CC760" w14:textId="77777777"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59C145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F4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5F49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Ценообразование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56FF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80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DC0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7D11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8EAED0E" w14:textId="77777777">
        <w:trPr>
          <w:trHeight w:val="210"/>
        </w:trPr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049A947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F5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00F37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тестирования рынка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8485B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0AF4C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5C753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08B3E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E7C6FDC" w14:textId="77777777">
        <w:trPr>
          <w:trHeight w:val="227"/>
        </w:trPr>
        <w:tc>
          <w:tcPr>
            <w:tcW w:w="7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4EBC8" w14:textId="77777777" w:rsidR="007514C6" w:rsidRDefault="002F301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ИТОГО**</w:t>
            </w:r>
          </w:p>
        </w:tc>
        <w:tc>
          <w:tcPr>
            <w:tcW w:w="17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62C4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X/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(X%)</w:t>
            </w:r>
          </w:p>
        </w:tc>
      </w:tr>
    </w:tbl>
    <w:p w14:paraId="66DC383D" w14:textId="77777777" w:rsidR="007514C6" w:rsidRDefault="002F301A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* - не оценивается (трудно оценить)</w:t>
      </w:r>
    </w:p>
    <w:p w14:paraId="29667CE3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 Оценка </w:t>
      </w:r>
      <w:proofErr w:type="gramStart"/>
      <w:r>
        <w:rPr>
          <w:sz w:val="20"/>
          <w:szCs w:val="20"/>
        </w:rPr>
        <w:t>бизнес-проекта</w:t>
      </w:r>
      <w:proofErr w:type="gramEnd"/>
      <w:r>
        <w:rPr>
          <w:sz w:val="20"/>
          <w:szCs w:val="20"/>
        </w:rPr>
        <w:t>: Максимально возможная сумма оценки 25. X- сумма текущих оценок. Итог выражается в процентах от максимально возможной суммы. Соответствие итоговой оценки баллам листа верификации пересчитывается по таблице.</w:t>
      </w:r>
    </w:p>
    <w:p w14:paraId="5BD1EC8D" w14:textId="77777777" w:rsidR="007514C6" w:rsidRDefault="007514C6">
      <w:pPr>
        <w:spacing w:after="0" w:line="240" w:lineRule="auto"/>
        <w:rPr>
          <w:b/>
        </w:rPr>
      </w:pPr>
    </w:p>
    <w:p w14:paraId="1F6CC021" w14:textId="77777777" w:rsidR="007514C6" w:rsidRDefault="002F301A">
      <w:pPr>
        <w:spacing w:after="0" w:line="240" w:lineRule="auto"/>
      </w:pPr>
      <w:r>
        <w:rPr>
          <w:b/>
        </w:rPr>
        <w:t>Заключение</w:t>
      </w:r>
      <w:r>
        <w:t xml:space="preserve">: </w:t>
      </w:r>
    </w:p>
    <w:p w14:paraId="2A1382D6" w14:textId="77777777" w:rsidR="007514C6" w:rsidRDefault="002F301A">
      <w:pPr>
        <w:spacing w:after="0" w:line="240" w:lineRule="auto"/>
      </w:pPr>
      <w:r>
        <w:t>Считаю, что полученные результаты по направлению верификации «Рынок» соответствуют</w:t>
      </w:r>
    </w:p>
    <w:p w14:paraId="498F2535" w14:textId="77777777" w:rsidR="007514C6" w:rsidRDefault="002F301A">
      <w:pPr>
        <w:spacing w:after="0" w:line="240" w:lineRule="auto"/>
      </w:pPr>
      <w:r>
        <w:t xml:space="preserve"> «__________ (__________)» баллам Листа верификации бизнес-проекта*</w:t>
      </w:r>
    </w:p>
    <w:p w14:paraId="13933773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t xml:space="preserve">      </w:t>
      </w:r>
      <w:r>
        <w:rPr>
          <w:i/>
          <w:sz w:val="16"/>
          <w:szCs w:val="16"/>
        </w:rPr>
        <w:t>(баллы числом и прописью)</w:t>
      </w:r>
    </w:p>
    <w:p w14:paraId="11C2FE69" w14:textId="77777777" w:rsidR="007514C6" w:rsidRDefault="007514C6">
      <w:pPr>
        <w:spacing w:after="0" w:line="240" w:lineRule="auto"/>
      </w:pPr>
    </w:p>
    <w:p w14:paraId="00A6CE80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    Ментор    ___________________            ___________________ </w:t>
      </w:r>
    </w:p>
    <w:p w14:paraId="1A4CBB80" w14:textId="77777777" w:rsidR="007514C6" w:rsidRDefault="002F301A">
      <w:pPr>
        <w:spacing w:after="0" w:line="240" w:lineRule="auto"/>
        <w:rPr>
          <w:i/>
        </w:rPr>
      </w:pPr>
      <w:r>
        <w:rPr>
          <w:i/>
          <w:sz w:val="16"/>
          <w:szCs w:val="16"/>
        </w:rPr>
        <w:lastRenderedPageBreak/>
        <w:t xml:space="preserve">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(ФИО)</w:t>
      </w:r>
    </w:p>
    <w:p w14:paraId="0CC1DD6B" w14:textId="77777777" w:rsidR="007514C6" w:rsidRDefault="007514C6">
      <w:pPr>
        <w:tabs>
          <w:tab w:val="left" w:pos="6237"/>
        </w:tabs>
        <w:spacing w:after="0" w:line="240" w:lineRule="auto"/>
        <w:rPr>
          <w:strike/>
          <w:sz w:val="18"/>
          <w:szCs w:val="18"/>
        </w:rPr>
      </w:pPr>
    </w:p>
    <w:p w14:paraId="04580E88" w14:textId="77777777" w:rsidR="007514C6" w:rsidRDefault="007514C6">
      <w:pPr>
        <w:tabs>
          <w:tab w:val="left" w:pos="6237"/>
        </w:tabs>
        <w:spacing w:after="0" w:line="240" w:lineRule="auto"/>
        <w:rPr>
          <w:sz w:val="18"/>
          <w:szCs w:val="18"/>
        </w:rPr>
      </w:pPr>
    </w:p>
    <w:p w14:paraId="41321929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«____» «_____________» 20     г.   </w:t>
      </w:r>
    </w:p>
    <w:p w14:paraId="39FC205C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 Рекомендуемая шкала перевода баллов оценки бизнес-проекта, выставленных ментором, </w:t>
      </w:r>
    </w:p>
    <w:p w14:paraId="18723F25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в баллы Листа верификации бизнес-проекта по направлению «Интеллектуальная собственность»</w:t>
      </w:r>
    </w:p>
    <w:tbl>
      <w:tblPr>
        <w:tblStyle w:val="ae"/>
        <w:tblW w:w="82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2126"/>
        <w:gridCol w:w="2387"/>
        <w:gridCol w:w="1948"/>
      </w:tblGrid>
      <w:tr w:rsidR="007514C6" w14:paraId="71A7E21B" w14:textId="77777777">
        <w:tc>
          <w:tcPr>
            <w:tcW w:w="1822" w:type="dxa"/>
            <w:vAlign w:val="center"/>
          </w:tcPr>
          <w:p w14:paraId="71ED1A1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2126" w:type="dxa"/>
            <w:vAlign w:val="center"/>
          </w:tcPr>
          <w:p w14:paraId="3010137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  <w:tc>
          <w:tcPr>
            <w:tcW w:w="2387" w:type="dxa"/>
            <w:vAlign w:val="center"/>
          </w:tcPr>
          <w:p w14:paraId="73C8A8E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1948" w:type="dxa"/>
            <w:vAlign w:val="center"/>
          </w:tcPr>
          <w:p w14:paraId="7404A7D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Листа верификации бизнес-проекта</w:t>
            </w:r>
          </w:p>
        </w:tc>
      </w:tr>
      <w:tr w:rsidR="007514C6" w14:paraId="72F26248" w14:textId="77777777">
        <w:tc>
          <w:tcPr>
            <w:tcW w:w="1822" w:type="dxa"/>
          </w:tcPr>
          <w:p w14:paraId="509A218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24-25</w:t>
            </w:r>
          </w:p>
        </w:tc>
        <w:tc>
          <w:tcPr>
            <w:tcW w:w="2126" w:type="dxa"/>
          </w:tcPr>
          <w:p w14:paraId="44049A99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387" w:type="dxa"/>
          </w:tcPr>
          <w:p w14:paraId="7FABAAA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948" w:type="dxa"/>
          </w:tcPr>
          <w:p w14:paraId="77BEEF6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514C6" w14:paraId="62820FE4" w14:textId="77777777">
        <w:tc>
          <w:tcPr>
            <w:tcW w:w="1822" w:type="dxa"/>
          </w:tcPr>
          <w:p w14:paraId="57B162B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22-23</w:t>
            </w:r>
          </w:p>
        </w:tc>
        <w:tc>
          <w:tcPr>
            <w:tcW w:w="2126" w:type="dxa"/>
          </w:tcPr>
          <w:p w14:paraId="4B24B20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387" w:type="dxa"/>
          </w:tcPr>
          <w:p w14:paraId="59CE0B6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948" w:type="dxa"/>
          </w:tcPr>
          <w:p w14:paraId="509796D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514C6" w14:paraId="67C048EF" w14:textId="77777777">
        <w:tc>
          <w:tcPr>
            <w:tcW w:w="1822" w:type="dxa"/>
          </w:tcPr>
          <w:p w14:paraId="32A8859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20-21</w:t>
            </w:r>
          </w:p>
        </w:tc>
        <w:tc>
          <w:tcPr>
            <w:tcW w:w="2126" w:type="dxa"/>
          </w:tcPr>
          <w:p w14:paraId="061A54B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387" w:type="dxa"/>
          </w:tcPr>
          <w:p w14:paraId="3B31B0CD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948" w:type="dxa"/>
          </w:tcPr>
          <w:p w14:paraId="7C586FA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514C6" w14:paraId="7D5AB2F7" w14:textId="77777777">
        <w:tc>
          <w:tcPr>
            <w:tcW w:w="1822" w:type="dxa"/>
          </w:tcPr>
          <w:p w14:paraId="56BAEEF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14:paraId="5C6F248B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87" w:type="dxa"/>
          </w:tcPr>
          <w:p w14:paraId="2ED9D10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948" w:type="dxa"/>
          </w:tcPr>
          <w:p w14:paraId="7534959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514C6" w14:paraId="57B33509" w14:textId="77777777">
        <w:tc>
          <w:tcPr>
            <w:tcW w:w="1822" w:type="dxa"/>
          </w:tcPr>
          <w:p w14:paraId="1B909F1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14:paraId="1634552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387" w:type="dxa"/>
          </w:tcPr>
          <w:p w14:paraId="70B48A0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948" w:type="dxa"/>
          </w:tcPr>
          <w:p w14:paraId="5920BB0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514C6" w14:paraId="53512D06" w14:textId="77777777">
        <w:tc>
          <w:tcPr>
            <w:tcW w:w="1822" w:type="dxa"/>
          </w:tcPr>
          <w:p w14:paraId="1106770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401142C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87" w:type="dxa"/>
          </w:tcPr>
          <w:p w14:paraId="713C8497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948" w:type="dxa"/>
          </w:tcPr>
          <w:p w14:paraId="39B7980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14C6" w14:paraId="4E9279AF" w14:textId="77777777">
        <w:tc>
          <w:tcPr>
            <w:tcW w:w="1822" w:type="dxa"/>
          </w:tcPr>
          <w:p w14:paraId="6C39142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14:paraId="64C6CEE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387" w:type="dxa"/>
          </w:tcPr>
          <w:p w14:paraId="39FBFFF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948" w:type="dxa"/>
          </w:tcPr>
          <w:p w14:paraId="1398236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514C6" w14:paraId="11124624" w14:textId="77777777">
        <w:tc>
          <w:tcPr>
            <w:tcW w:w="1822" w:type="dxa"/>
          </w:tcPr>
          <w:p w14:paraId="64531DEA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14:paraId="63AF971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87" w:type="dxa"/>
          </w:tcPr>
          <w:p w14:paraId="624320B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14:paraId="444B1FD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514C6" w14:paraId="71209CE0" w14:textId="77777777">
        <w:tc>
          <w:tcPr>
            <w:tcW w:w="1822" w:type="dxa"/>
          </w:tcPr>
          <w:p w14:paraId="0519994A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421A66E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387" w:type="dxa"/>
          </w:tcPr>
          <w:p w14:paraId="09EB710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948" w:type="dxa"/>
          </w:tcPr>
          <w:p w14:paraId="285C1F1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14C6" w14:paraId="28B906F1" w14:textId="77777777">
        <w:tc>
          <w:tcPr>
            <w:tcW w:w="1822" w:type="dxa"/>
          </w:tcPr>
          <w:p w14:paraId="0B2F251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14:paraId="2AAE32BB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387" w:type="dxa"/>
          </w:tcPr>
          <w:p w14:paraId="77DCE7D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0-3</w:t>
            </w:r>
          </w:p>
        </w:tc>
        <w:tc>
          <w:tcPr>
            <w:tcW w:w="1948" w:type="dxa"/>
          </w:tcPr>
          <w:p w14:paraId="70B69D2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5D4C108F" w14:textId="77777777" w:rsidR="007514C6" w:rsidRDefault="007514C6">
      <w:pPr>
        <w:spacing w:after="0" w:line="240" w:lineRule="auto"/>
        <w:rPr>
          <w:sz w:val="20"/>
          <w:szCs w:val="20"/>
        </w:rPr>
      </w:pPr>
    </w:p>
    <w:p w14:paraId="4A2422F4" w14:textId="77777777" w:rsidR="007514C6" w:rsidRDefault="00751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675DBEC8" w14:textId="77777777" w:rsidR="007514C6" w:rsidRDefault="002F301A">
      <w:pPr>
        <w:rPr>
          <w:sz w:val="20"/>
          <w:szCs w:val="20"/>
        </w:rPr>
      </w:pPr>
      <w:r>
        <w:br w:type="page"/>
      </w:r>
    </w:p>
    <w:p w14:paraId="29926887" w14:textId="77777777" w:rsidR="005D09F1" w:rsidRPr="005D09F1" w:rsidRDefault="005D09F1" w:rsidP="005D09F1">
      <w:pPr>
        <w:spacing w:after="0" w:line="240" w:lineRule="auto"/>
        <w:jc w:val="center"/>
        <w:rPr>
          <w:b/>
          <w:sz w:val="22"/>
          <w:szCs w:val="22"/>
        </w:rPr>
      </w:pPr>
      <w:r w:rsidRPr="005D09F1">
        <w:rPr>
          <w:b/>
          <w:sz w:val="22"/>
          <w:szCs w:val="22"/>
        </w:rPr>
        <w:lastRenderedPageBreak/>
        <w:t>Министерство науки и высшего образования Российской Федерации</w:t>
      </w:r>
    </w:p>
    <w:p w14:paraId="70C0D995" w14:textId="77777777" w:rsidR="005D09F1" w:rsidRPr="005D09F1" w:rsidRDefault="005D09F1" w:rsidP="005D09F1">
      <w:pPr>
        <w:spacing w:after="0" w:line="240" w:lineRule="auto"/>
        <w:jc w:val="center"/>
        <w:rPr>
          <w:b/>
          <w:sz w:val="22"/>
          <w:szCs w:val="22"/>
        </w:rPr>
      </w:pPr>
      <w:r w:rsidRPr="005D09F1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14:paraId="573B5A97" w14:textId="31682177" w:rsidR="007514C6" w:rsidRDefault="005D09F1" w:rsidP="005D09F1">
      <w:pPr>
        <w:spacing w:after="0" w:line="240" w:lineRule="auto"/>
        <w:jc w:val="center"/>
        <w:rPr>
          <w:b/>
          <w:sz w:val="22"/>
          <w:szCs w:val="22"/>
        </w:rPr>
      </w:pPr>
      <w:r w:rsidRPr="005D09F1">
        <w:rPr>
          <w:b/>
          <w:sz w:val="22"/>
          <w:szCs w:val="22"/>
        </w:rPr>
        <w:t>«Омский государственный технический университет»</w:t>
      </w:r>
    </w:p>
    <w:p w14:paraId="1B0F4413" w14:textId="77777777" w:rsidR="007514C6" w:rsidRDefault="007514C6">
      <w:pPr>
        <w:spacing w:after="0" w:line="240" w:lineRule="auto"/>
        <w:rPr>
          <w:b/>
          <w:sz w:val="26"/>
          <w:szCs w:val="26"/>
        </w:rPr>
      </w:pPr>
    </w:p>
    <w:p w14:paraId="33B351FD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t>ОТЗЫВ МЕНТОРА</w:t>
      </w:r>
    </w:p>
    <w:p w14:paraId="015D1C86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направление верификации «ИНВЕСТИЦИОННАЯ ПРИВЛЕКАТЕЛЬНОСТЬ»</w:t>
      </w:r>
    </w:p>
    <w:p w14:paraId="6C1BEA56" w14:textId="77777777" w:rsidR="007514C6" w:rsidRDefault="007514C6">
      <w:pPr>
        <w:spacing w:after="0" w:line="240" w:lineRule="auto"/>
        <w:jc w:val="center"/>
        <w:rPr>
          <w:b/>
        </w:rPr>
      </w:pPr>
    </w:p>
    <w:p w14:paraId="05F9E526" w14:textId="77777777" w:rsidR="007514C6" w:rsidRDefault="002F30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Название бизнес-проекта ________________________________________________________</w:t>
      </w:r>
    </w:p>
    <w:p w14:paraId="5ED8A437" w14:textId="77777777" w:rsidR="007514C6" w:rsidRDefault="007514C6">
      <w:pPr>
        <w:spacing w:after="0" w:line="240" w:lineRule="auto"/>
        <w:rPr>
          <w:b/>
          <w:sz w:val="24"/>
          <w:szCs w:val="24"/>
        </w:rPr>
      </w:pPr>
    </w:p>
    <w:p w14:paraId="3820C1C6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Команда бизнес-проекта </w:t>
      </w:r>
      <w:r>
        <w:rPr>
          <w:sz w:val="24"/>
          <w:szCs w:val="24"/>
        </w:rPr>
        <w:t>_________________________________________________________</w:t>
      </w:r>
    </w:p>
    <w:p w14:paraId="5BB6A311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089AB0BA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317A721D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41789242" w14:textId="77777777" w:rsidR="007514C6" w:rsidRDefault="002F301A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498FD201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участника)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(код и наименование направления подготовки)</w:t>
      </w:r>
    </w:p>
    <w:p w14:paraId="2D785D03" w14:textId="77777777" w:rsidR="007514C6" w:rsidRDefault="007514C6">
      <w:pPr>
        <w:spacing w:after="0" w:line="240" w:lineRule="auto"/>
        <w:rPr>
          <w:i/>
          <w:sz w:val="16"/>
          <w:szCs w:val="16"/>
        </w:rPr>
      </w:pPr>
    </w:p>
    <w:p w14:paraId="7D94FE19" w14:textId="77777777" w:rsidR="007514C6" w:rsidRDefault="002F301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Ментор</w:t>
      </w:r>
      <w:r>
        <w:rPr>
          <w:sz w:val="24"/>
          <w:szCs w:val="24"/>
        </w:rPr>
        <w:t xml:space="preserve"> _________________________________________________________________________</w:t>
      </w:r>
    </w:p>
    <w:p w14:paraId="57E50642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6"/>
          <w:szCs w:val="16"/>
        </w:rPr>
        <w:t>(ФИО полностью, должность, ученое звание, степень, место работы)</w:t>
      </w:r>
    </w:p>
    <w:p w14:paraId="082DF184" w14:textId="77777777" w:rsidR="007514C6" w:rsidRDefault="007514C6">
      <w:pPr>
        <w:spacing w:after="0" w:line="240" w:lineRule="auto"/>
        <w:jc w:val="center"/>
        <w:rPr>
          <w:b/>
        </w:rPr>
      </w:pPr>
    </w:p>
    <w:p w14:paraId="6596F8C4" w14:textId="77777777" w:rsidR="007514C6" w:rsidRDefault="002F301A">
      <w:pPr>
        <w:spacing w:after="0" w:line="240" w:lineRule="auto"/>
        <w:jc w:val="center"/>
        <w:rPr>
          <w:b/>
        </w:rPr>
      </w:pPr>
      <w:r>
        <w:rPr>
          <w:b/>
        </w:rPr>
        <w:t>ОЦЕНКА БИЗНЕС-ПРОЕКТА</w:t>
      </w:r>
    </w:p>
    <w:tbl>
      <w:tblPr>
        <w:tblStyle w:val="af"/>
        <w:tblW w:w="934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39"/>
        <w:gridCol w:w="436"/>
        <w:gridCol w:w="6635"/>
        <w:gridCol w:w="360"/>
        <w:gridCol w:w="360"/>
        <w:gridCol w:w="360"/>
        <w:gridCol w:w="456"/>
      </w:tblGrid>
      <w:tr w:rsidR="007514C6" w14:paraId="61A70265" w14:textId="77777777"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BD270A9" w14:textId="77777777" w:rsidR="007514C6" w:rsidRDefault="007514C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38EE19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A12DB5F" w14:textId="77777777" w:rsidR="007514C6" w:rsidRDefault="002F3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оценки</w:t>
            </w:r>
          </w:p>
        </w:tc>
        <w:tc>
          <w:tcPr>
            <w:tcW w:w="153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69E6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</w:tr>
      <w:tr w:rsidR="007514C6" w14:paraId="428DA4F9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14:paraId="5F13D301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8" w:space="0" w:color="000000"/>
              <w:left w:val="single" w:sz="8" w:space="0" w:color="000000"/>
            </w:tcBorders>
          </w:tcPr>
          <w:p w14:paraId="1692AB6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63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3C64053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9E629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38AAF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03D8D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5A192E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0*</w:t>
            </w:r>
          </w:p>
        </w:tc>
      </w:tr>
      <w:tr w:rsidR="007514C6" w14:paraId="0384F46A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EFEC45D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 Команда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EC010CF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5193B0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состава команды с точки зрения функциональных специализаций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B38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63A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1CC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5E2A2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3662A9DA" w14:textId="77777777">
        <w:trPr>
          <w:trHeight w:val="227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EA147D9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14:paraId="2C4E124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  <w:tc>
          <w:tcPr>
            <w:tcW w:w="66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0A581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Релевантность компетенций и опыта ключевых участников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330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ACB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0CF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994E6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69C5B7E3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21AEC83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DF008A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99955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проработки системы мотивации (опционы, долевое участие)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37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A8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7B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79267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6B34D1AE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12C7EB1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05367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7A88E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привлечь релевантных, высококлассных и активных менторов и консультантов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3F4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7D8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CCD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20AA5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10E5A12D" w14:textId="77777777">
        <w:trPr>
          <w:trHeight w:val="210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45CF1E0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</w:tcBorders>
          </w:tcPr>
          <w:p w14:paraId="5CB80D5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E4C32F" w14:textId="77777777" w:rsidR="007514C6" w:rsidRDefault="002F301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Регламентирование и документирование партнерских отношений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20B03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1565D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152A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FCD78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6D3CFDF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464FF3B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 Финансы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1A06A0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F6D9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Стратегия привлечения финансирования (этапность, инструменты)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5A2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6BC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ED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192CA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DE0C859" w14:textId="77777777">
        <w:trPr>
          <w:trHeight w:val="227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6DA94ED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4" w:space="0" w:color="000000"/>
            </w:tcBorders>
          </w:tcPr>
          <w:p w14:paraId="5A9005B0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H2</w:t>
            </w:r>
          </w:p>
        </w:tc>
        <w:tc>
          <w:tcPr>
            <w:tcW w:w="66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37169D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Реалистичность привлечения необходимого объема средств для достижения ближайшей точки роста стоимости и/или безубыточности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718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48D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699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41F85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4D8C654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2372B9E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35295E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4DA79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и качество списка потенциальных инвесторов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428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B48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47D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3BA29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BE9C070" w14:textId="77777777"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B3D780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0338E60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9B1D1" w14:textId="77777777" w:rsidR="007514C6" w:rsidRDefault="002F301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Оптимальность обоснования, детализации и подтвержденности плана использования привлеченных средств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A0E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83A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80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D60E2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26DE941A" w14:textId="77777777">
        <w:trPr>
          <w:trHeight w:val="284"/>
        </w:trPr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1887376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C2497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A0F28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уровень готовности стартапа для привлечения финансирования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6E1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314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60D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A6FA5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2599D16" w14:textId="77777777">
        <w:trPr>
          <w:trHeight w:val="227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81A3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  Стратегия выхо</w:t>
            </w:r>
            <w:r>
              <w:rPr>
                <w:b/>
                <w:sz w:val="20"/>
                <w:szCs w:val="20"/>
              </w:rPr>
              <w:lastRenderedPageBreak/>
              <w:t>да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1C0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6C99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Корректность определения стадии </w:t>
            </w:r>
            <w:proofErr w:type="spellStart"/>
            <w:r>
              <w:rPr>
                <w:sz w:val="20"/>
                <w:szCs w:val="20"/>
              </w:rPr>
              <w:t>стартапа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Pre-Seed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Seed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Series</w:t>
            </w:r>
            <w:proofErr w:type="spellEnd"/>
            <w:r>
              <w:rPr>
                <w:sz w:val="20"/>
                <w:szCs w:val="20"/>
              </w:rPr>
              <w:t xml:space="preserve"> A, </w:t>
            </w:r>
            <w:proofErr w:type="spellStart"/>
            <w:r>
              <w:rPr>
                <w:sz w:val="20"/>
                <w:szCs w:val="20"/>
              </w:rPr>
              <w:t>Series</w:t>
            </w:r>
            <w:proofErr w:type="spellEnd"/>
            <w:r>
              <w:rPr>
                <w:sz w:val="20"/>
                <w:szCs w:val="20"/>
              </w:rPr>
              <w:t xml:space="preserve"> A+), расчет срока окупаемости стартапа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EF9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A2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5BA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A6F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76684AF4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2DC8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34D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8A4" w14:textId="77777777" w:rsidR="007514C6" w:rsidRDefault="002F301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Обоснование оценки стоимости текущего раунда финансирования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2AE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66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38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28E3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47742EA4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5F3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7A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D11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Сценарный анализ оценки стоимости на выходе из инвестиции, сроков и </w:t>
            </w:r>
            <w:r>
              <w:rPr>
                <w:sz w:val="20"/>
                <w:szCs w:val="20"/>
              </w:rPr>
              <w:lastRenderedPageBreak/>
              <w:t>предполагаемой внутренней нормы рентабельности (IRR) для инвестора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1B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296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5FA2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66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7833785F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2884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FC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3BF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Адекватность условий текущего раунда инвестиций с учетом возможного последующего привлечения средств (корпоративное управление, старшинство инвесторов, опционы сторон и другие условия)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CEE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96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EF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B47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0E4A11B9" w14:textId="77777777">
        <w:trPr>
          <w:trHeight w:val="32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BC5C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0C55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FCD6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проработки стратегии выхода (анализ потенциальных партнеров и/или план выхода на IPO и/или расчет дивидендного потока)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5D0E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CE9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49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11B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723ECB3" w14:textId="77777777">
        <w:trPr>
          <w:trHeight w:val="36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6911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 Управление рисками</w:t>
            </w:r>
          </w:p>
        </w:tc>
        <w:tc>
          <w:tcPr>
            <w:tcW w:w="7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0F1F" w14:textId="77777777" w:rsidR="007514C6" w:rsidRDefault="002F30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перечня рисков, адекватность их оценки и выбора мер по управлению ими: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D8DA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14C6" w14:paraId="6931CF28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C7023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1C6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J1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E892" w14:textId="77777777" w:rsidR="007514C6" w:rsidRDefault="002F301A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риски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1B9B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8B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C7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74E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625782F2" w14:textId="77777777">
        <w:trPr>
          <w:trHeight w:val="22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1A6F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D33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C17C" w14:textId="77777777" w:rsidR="007514C6" w:rsidRDefault="002F301A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регуляторные риски (если применимо): процедуры для соответствия, планы по реагированию на запросы и прочее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53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E98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A806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9D75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7D7E4915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7E7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88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J3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C431" w14:textId="77777777" w:rsidR="007514C6" w:rsidRDefault="002F301A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риски: интеллектуальная собственность, корпоративная структура, вопросы участников и акционеров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5AC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4900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747F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EA6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12E4839A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9865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5EF1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J4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0DF5" w14:textId="77777777" w:rsidR="007514C6" w:rsidRDefault="002F301A">
            <w:pPr>
              <w:numPr>
                <w:ilvl w:val="0"/>
                <w:numId w:val="1"/>
              </w:numPr>
              <w:tabs>
                <w:tab w:val="left" w:pos="385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риски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31A4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3EE9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64C8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3B7A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1D482A3D" w14:textId="77777777">
        <w:trPr>
          <w:trHeight w:val="277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5AF9" w14:textId="77777777" w:rsidR="007514C6" w:rsidRDefault="00751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ECDC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J5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64B4" w14:textId="77777777" w:rsidR="007514C6" w:rsidRDefault="002F301A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Соответствие планов развития стартапа задаче максимально быстрой проверки ключевых рисков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0A61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25E7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C04C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F1FD" w14:textId="77777777" w:rsidR="007514C6" w:rsidRDefault="007514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514C6" w14:paraId="56B3C734" w14:textId="77777777">
        <w:trPr>
          <w:trHeight w:val="277"/>
        </w:trPr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9E4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ИТОГО**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17D3" w14:textId="77777777" w:rsidR="007514C6" w:rsidRDefault="002F3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X/</w:t>
            </w:r>
            <w:r>
              <w:rPr>
                <w:b/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(X%)</w:t>
            </w:r>
          </w:p>
        </w:tc>
      </w:tr>
    </w:tbl>
    <w:p w14:paraId="49EDEFA8" w14:textId="77777777" w:rsidR="007514C6" w:rsidRDefault="002F301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* - не оценивается (трудно оценить)</w:t>
      </w:r>
    </w:p>
    <w:p w14:paraId="480FCABC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 Оценка </w:t>
      </w:r>
      <w:proofErr w:type="gramStart"/>
      <w:r>
        <w:rPr>
          <w:sz w:val="20"/>
          <w:szCs w:val="20"/>
        </w:rPr>
        <w:t>бизнес-проекта</w:t>
      </w:r>
      <w:proofErr w:type="gramEnd"/>
      <w:r>
        <w:rPr>
          <w:sz w:val="20"/>
          <w:szCs w:val="20"/>
        </w:rPr>
        <w:t>: Максимально возможная сумма оценки 100. X- сумма текущих оценок. Итог выражается в процентах от максимально возможной суммы. Соответствие итоговой оценки баллам листа верификации пересчитывается по таблице.</w:t>
      </w:r>
    </w:p>
    <w:p w14:paraId="20E16BCF" w14:textId="77777777" w:rsidR="007514C6" w:rsidRDefault="007514C6">
      <w:pPr>
        <w:spacing w:after="0" w:line="360" w:lineRule="auto"/>
        <w:rPr>
          <w:b/>
          <w:sz w:val="20"/>
          <w:szCs w:val="20"/>
        </w:rPr>
      </w:pPr>
    </w:p>
    <w:p w14:paraId="02F1B20E" w14:textId="77777777" w:rsidR="007514C6" w:rsidRDefault="002F301A">
      <w:pPr>
        <w:spacing w:after="0" w:line="240" w:lineRule="auto"/>
      </w:pPr>
      <w:r>
        <w:rPr>
          <w:b/>
        </w:rPr>
        <w:t>Заключение</w:t>
      </w:r>
      <w:r>
        <w:t xml:space="preserve">: </w:t>
      </w:r>
    </w:p>
    <w:p w14:paraId="0D486C00" w14:textId="77777777" w:rsidR="007514C6" w:rsidRDefault="002F301A">
      <w:pPr>
        <w:spacing w:after="0" w:line="240" w:lineRule="auto"/>
      </w:pPr>
      <w:r>
        <w:t xml:space="preserve">Считаю, что полученные результаты по направлению верификации «Инвестиционная привлекательность» соответствуют: </w:t>
      </w:r>
    </w:p>
    <w:p w14:paraId="2E63F639" w14:textId="77777777" w:rsidR="007514C6" w:rsidRDefault="002F301A">
      <w:pPr>
        <w:spacing w:after="0" w:line="240" w:lineRule="auto"/>
      </w:pPr>
      <w:r>
        <w:t>«__________ (__________)» баллам Листа верификации бизнес-проекта*</w:t>
      </w:r>
    </w:p>
    <w:p w14:paraId="4BE9B859" w14:textId="77777777" w:rsidR="007514C6" w:rsidRDefault="002F301A">
      <w:pPr>
        <w:spacing w:after="0" w:line="240" w:lineRule="auto"/>
        <w:rPr>
          <w:i/>
          <w:sz w:val="16"/>
          <w:szCs w:val="16"/>
        </w:rPr>
      </w:pPr>
      <w:r>
        <w:t xml:space="preserve">      </w:t>
      </w:r>
      <w:r>
        <w:rPr>
          <w:i/>
          <w:sz w:val="16"/>
          <w:szCs w:val="16"/>
        </w:rPr>
        <w:t>(баллы числом и прописью)</w:t>
      </w:r>
    </w:p>
    <w:p w14:paraId="6051FC25" w14:textId="77777777" w:rsidR="007514C6" w:rsidRDefault="007514C6">
      <w:pPr>
        <w:tabs>
          <w:tab w:val="left" w:pos="6237"/>
        </w:tabs>
        <w:spacing w:after="0" w:line="240" w:lineRule="auto"/>
      </w:pPr>
    </w:p>
    <w:p w14:paraId="4442F673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    Ментор    ___________________            ___________________ </w:t>
      </w:r>
    </w:p>
    <w:p w14:paraId="57F57FE7" w14:textId="77777777" w:rsidR="007514C6" w:rsidRDefault="002F301A">
      <w:pPr>
        <w:spacing w:after="0" w:line="240" w:lineRule="auto"/>
        <w:rPr>
          <w:i/>
        </w:rPr>
      </w:pPr>
      <w:r>
        <w:rPr>
          <w:i/>
          <w:sz w:val="16"/>
          <w:szCs w:val="16"/>
        </w:rPr>
        <w:t xml:space="preserve">                                                        (подпись)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(ФИО)</w:t>
      </w:r>
    </w:p>
    <w:p w14:paraId="0038B0DD" w14:textId="77777777" w:rsidR="007514C6" w:rsidRDefault="002F301A">
      <w:pPr>
        <w:tabs>
          <w:tab w:val="left" w:pos="6237"/>
        </w:tabs>
        <w:spacing w:after="0" w:line="240" w:lineRule="auto"/>
      </w:pPr>
      <w:r>
        <w:t xml:space="preserve"> «____» «_____________» 20     г.   </w:t>
      </w:r>
    </w:p>
    <w:p w14:paraId="19E5D000" w14:textId="77777777" w:rsidR="007514C6" w:rsidRDefault="007514C6">
      <w:pPr>
        <w:tabs>
          <w:tab w:val="left" w:pos="6237"/>
        </w:tabs>
        <w:spacing w:after="0" w:line="240" w:lineRule="auto"/>
      </w:pPr>
    </w:p>
    <w:p w14:paraId="20694EF2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Рекомендуемая шкала перевода баллов оценки бизнес-проекта, выставленных ментором,</w:t>
      </w:r>
    </w:p>
    <w:p w14:paraId="03064B94" w14:textId="77777777" w:rsidR="007514C6" w:rsidRDefault="002F30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в баллы Листа верификации бизнес-проекта по направлению «Инвестиционная привлекательность»</w:t>
      </w:r>
    </w:p>
    <w:tbl>
      <w:tblPr>
        <w:tblStyle w:val="af0"/>
        <w:tblW w:w="96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2126"/>
        <w:gridCol w:w="2552"/>
      </w:tblGrid>
      <w:tr w:rsidR="007514C6" w14:paraId="4508216F" w14:textId="77777777">
        <w:trPr>
          <w:jc w:val="center"/>
        </w:trPr>
        <w:tc>
          <w:tcPr>
            <w:tcW w:w="2235" w:type="dxa"/>
            <w:vAlign w:val="center"/>
          </w:tcPr>
          <w:p w14:paraId="238E122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2693" w:type="dxa"/>
            <w:vAlign w:val="center"/>
          </w:tcPr>
          <w:p w14:paraId="1C5B548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Баллы Листа верификации </w:t>
            </w:r>
          </w:p>
          <w:p w14:paraId="76C5F71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бизнес-проекта</w:t>
            </w:r>
          </w:p>
        </w:tc>
        <w:tc>
          <w:tcPr>
            <w:tcW w:w="2126" w:type="dxa"/>
            <w:vAlign w:val="center"/>
          </w:tcPr>
          <w:p w14:paraId="23A5DEF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Баллы оценки бизнес-проекта (%)</w:t>
            </w:r>
          </w:p>
        </w:tc>
        <w:tc>
          <w:tcPr>
            <w:tcW w:w="2552" w:type="dxa"/>
            <w:vAlign w:val="center"/>
          </w:tcPr>
          <w:p w14:paraId="2D68667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Баллы Листа верификации </w:t>
            </w:r>
          </w:p>
          <w:p w14:paraId="192F421D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бизнес-проекта</w:t>
            </w:r>
          </w:p>
        </w:tc>
      </w:tr>
      <w:tr w:rsidR="007514C6" w14:paraId="0571618B" w14:textId="77777777">
        <w:trPr>
          <w:jc w:val="center"/>
        </w:trPr>
        <w:tc>
          <w:tcPr>
            <w:tcW w:w="2235" w:type="dxa"/>
          </w:tcPr>
          <w:p w14:paraId="63F7836D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99-100</w:t>
            </w:r>
          </w:p>
        </w:tc>
        <w:tc>
          <w:tcPr>
            <w:tcW w:w="2693" w:type="dxa"/>
          </w:tcPr>
          <w:p w14:paraId="2979E03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14:paraId="439B5BDF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58-60</w:t>
            </w:r>
          </w:p>
        </w:tc>
        <w:tc>
          <w:tcPr>
            <w:tcW w:w="2552" w:type="dxa"/>
          </w:tcPr>
          <w:p w14:paraId="3A20553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7514C6" w14:paraId="0CD3DB51" w14:textId="77777777">
        <w:trPr>
          <w:jc w:val="center"/>
        </w:trPr>
        <w:tc>
          <w:tcPr>
            <w:tcW w:w="2235" w:type="dxa"/>
          </w:tcPr>
          <w:p w14:paraId="69B7C711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97-98</w:t>
            </w:r>
          </w:p>
        </w:tc>
        <w:tc>
          <w:tcPr>
            <w:tcW w:w="2693" w:type="dxa"/>
          </w:tcPr>
          <w:p w14:paraId="4A5CD28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14:paraId="66049E5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55-57</w:t>
            </w:r>
          </w:p>
        </w:tc>
        <w:tc>
          <w:tcPr>
            <w:tcW w:w="2552" w:type="dxa"/>
          </w:tcPr>
          <w:p w14:paraId="5A3A622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7514C6" w14:paraId="784AB791" w14:textId="77777777">
        <w:trPr>
          <w:jc w:val="center"/>
        </w:trPr>
        <w:tc>
          <w:tcPr>
            <w:tcW w:w="2235" w:type="dxa"/>
          </w:tcPr>
          <w:p w14:paraId="36917CE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95-96</w:t>
            </w:r>
          </w:p>
        </w:tc>
        <w:tc>
          <w:tcPr>
            <w:tcW w:w="2693" w:type="dxa"/>
          </w:tcPr>
          <w:p w14:paraId="067198E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14:paraId="4F0316A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52-54</w:t>
            </w:r>
          </w:p>
        </w:tc>
        <w:tc>
          <w:tcPr>
            <w:tcW w:w="2552" w:type="dxa"/>
          </w:tcPr>
          <w:p w14:paraId="4489DF5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7514C6" w14:paraId="68ADC49F" w14:textId="77777777">
        <w:trPr>
          <w:jc w:val="center"/>
        </w:trPr>
        <w:tc>
          <w:tcPr>
            <w:tcW w:w="2235" w:type="dxa"/>
          </w:tcPr>
          <w:p w14:paraId="65712C23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93-94</w:t>
            </w:r>
          </w:p>
        </w:tc>
        <w:tc>
          <w:tcPr>
            <w:tcW w:w="2693" w:type="dxa"/>
          </w:tcPr>
          <w:p w14:paraId="41B71B4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14:paraId="289F119F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49-51</w:t>
            </w:r>
          </w:p>
        </w:tc>
        <w:tc>
          <w:tcPr>
            <w:tcW w:w="2552" w:type="dxa"/>
          </w:tcPr>
          <w:p w14:paraId="7973C086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7514C6" w14:paraId="0D5BCE0E" w14:textId="77777777">
        <w:trPr>
          <w:jc w:val="center"/>
        </w:trPr>
        <w:tc>
          <w:tcPr>
            <w:tcW w:w="2235" w:type="dxa"/>
          </w:tcPr>
          <w:p w14:paraId="6D5CEFF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91-92</w:t>
            </w:r>
          </w:p>
        </w:tc>
        <w:tc>
          <w:tcPr>
            <w:tcW w:w="2693" w:type="dxa"/>
          </w:tcPr>
          <w:p w14:paraId="216F89CA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4F05CBF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46-48</w:t>
            </w:r>
          </w:p>
        </w:tc>
        <w:tc>
          <w:tcPr>
            <w:tcW w:w="2552" w:type="dxa"/>
          </w:tcPr>
          <w:p w14:paraId="2C6DDA4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7514C6" w14:paraId="6482A1FF" w14:textId="77777777">
        <w:trPr>
          <w:jc w:val="center"/>
        </w:trPr>
        <w:tc>
          <w:tcPr>
            <w:tcW w:w="2235" w:type="dxa"/>
          </w:tcPr>
          <w:p w14:paraId="15FCB70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89-90</w:t>
            </w:r>
          </w:p>
        </w:tc>
        <w:tc>
          <w:tcPr>
            <w:tcW w:w="2693" w:type="dxa"/>
          </w:tcPr>
          <w:p w14:paraId="1B05FCA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14:paraId="4FBB6C1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43-45</w:t>
            </w:r>
          </w:p>
        </w:tc>
        <w:tc>
          <w:tcPr>
            <w:tcW w:w="2552" w:type="dxa"/>
          </w:tcPr>
          <w:p w14:paraId="642E6FC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7514C6" w14:paraId="24065F17" w14:textId="77777777">
        <w:trPr>
          <w:jc w:val="center"/>
        </w:trPr>
        <w:tc>
          <w:tcPr>
            <w:tcW w:w="2235" w:type="dxa"/>
          </w:tcPr>
          <w:p w14:paraId="028D8DC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87-88</w:t>
            </w:r>
          </w:p>
        </w:tc>
        <w:tc>
          <w:tcPr>
            <w:tcW w:w="2693" w:type="dxa"/>
          </w:tcPr>
          <w:p w14:paraId="0B84D27A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14:paraId="018B5B3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40-42</w:t>
            </w:r>
          </w:p>
        </w:tc>
        <w:tc>
          <w:tcPr>
            <w:tcW w:w="2552" w:type="dxa"/>
          </w:tcPr>
          <w:p w14:paraId="5A37A6C9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7514C6" w14:paraId="03DEB4EE" w14:textId="77777777">
        <w:trPr>
          <w:jc w:val="center"/>
        </w:trPr>
        <w:tc>
          <w:tcPr>
            <w:tcW w:w="2235" w:type="dxa"/>
          </w:tcPr>
          <w:p w14:paraId="237ACD4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85-86</w:t>
            </w:r>
          </w:p>
        </w:tc>
        <w:tc>
          <w:tcPr>
            <w:tcW w:w="2693" w:type="dxa"/>
          </w:tcPr>
          <w:p w14:paraId="3920C63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14:paraId="396063FA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37-39</w:t>
            </w:r>
          </w:p>
        </w:tc>
        <w:tc>
          <w:tcPr>
            <w:tcW w:w="2552" w:type="dxa"/>
          </w:tcPr>
          <w:p w14:paraId="41E8324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514C6" w14:paraId="366E6BBB" w14:textId="77777777">
        <w:trPr>
          <w:jc w:val="center"/>
        </w:trPr>
        <w:tc>
          <w:tcPr>
            <w:tcW w:w="2235" w:type="dxa"/>
          </w:tcPr>
          <w:p w14:paraId="11CFB2B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83-84</w:t>
            </w:r>
          </w:p>
        </w:tc>
        <w:tc>
          <w:tcPr>
            <w:tcW w:w="2693" w:type="dxa"/>
          </w:tcPr>
          <w:p w14:paraId="6808601C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14:paraId="245C0A8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34-36</w:t>
            </w:r>
          </w:p>
        </w:tc>
        <w:tc>
          <w:tcPr>
            <w:tcW w:w="2552" w:type="dxa"/>
          </w:tcPr>
          <w:p w14:paraId="7A0BEC1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514C6" w14:paraId="05BB625C" w14:textId="77777777">
        <w:trPr>
          <w:jc w:val="center"/>
        </w:trPr>
        <w:tc>
          <w:tcPr>
            <w:tcW w:w="2235" w:type="dxa"/>
          </w:tcPr>
          <w:p w14:paraId="4527B22F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81-82</w:t>
            </w:r>
          </w:p>
        </w:tc>
        <w:tc>
          <w:tcPr>
            <w:tcW w:w="2693" w:type="dxa"/>
          </w:tcPr>
          <w:p w14:paraId="1EEB9955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14:paraId="4F6606B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31-33</w:t>
            </w:r>
          </w:p>
        </w:tc>
        <w:tc>
          <w:tcPr>
            <w:tcW w:w="2552" w:type="dxa"/>
          </w:tcPr>
          <w:p w14:paraId="181C036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7514C6" w14:paraId="6247A7B3" w14:textId="77777777">
        <w:trPr>
          <w:jc w:val="center"/>
        </w:trPr>
        <w:tc>
          <w:tcPr>
            <w:tcW w:w="2235" w:type="dxa"/>
          </w:tcPr>
          <w:p w14:paraId="00B9120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79-80</w:t>
            </w:r>
          </w:p>
        </w:tc>
        <w:tc>
          <w:tcPr>
            <w:tcW w:w="2693" w:type="dxa"/>
          </w:tcPr>
          <w:p w14:paraId="56F56FA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14:paraId="20C8729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27-30</w:t>
            </w:r>
          </w:p>
        </w:tc>
        <w:tc>
          <w:tcPr>
            <w:tcW w:w="2552" w:type="dxa"/>
          </w:tcPr>
          <w:p w14:paraId="44E00C6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7514C6" w14:paraId="2F57699A" w14:textId="77777777">
        <w:trPr>
          <w:jc w:val="center"/>
        </w:trPr>
        <w:tc>
          <w:tcPr>
            <w:tcW w:w="2235" w:type="dxa"/>
          </w:tcPr>
          <w:p w14:paraId="71F95C4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77-78</w:t>
            </w:r>
          </w:p>
        </w:tc>
        <w:tc>
          <w:tcPr>
            <w:tcW w:w="2693" w:type="dxa"/>
          </w:tcPr>
          <w:p w14:paraId="065649B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3755D7C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23-26</w:t>
            </w:r>
          </w:p>
        </w:tc>
        <w:tc>
          <w:tcPr>
            <w:tcW w:w="2552" w:type="dxa"/>
          </w:tcPr>
          <w:p w14:paraId="7344BEC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514C6" w14:paraId="116CB06B" w14:textId="77777777">
        <w:trPr>
          <w:jc w:val="center"/>
        </w:trPr>
        <w:tc>
          <w:tcPr>
            <w:tcW w:w="2235" w:type="dxa"/>
          </w:tcPr>
          <w:p w14:paraId="477B1149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75-76</w:t>
            </w:r>
          </w:p>
        </w:tc>
        <w:tc>
          <w:tcPr>
            <w:tcW w:w="2693" w:type="dxa"/>
          </w:tcPr>
          <w:p w14:paraId="5752FD4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14:paraId="25CB6BE1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21-23</w:t>
            </w:r>
          </w:p>
        </w:tc>
        <w:tc>
          <w:tcPr>
            <w:tcW w:w="2552" w:type="dxa"/>
          </w:tcPr>
          <w:p w14:paraId="07F65D79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7514C6" w14:paraId="0194DF51" w14:textId="77777777">
        <w:trPr>
          <w:jc w:val="center"/>
        </w:trPr>
        <w:tc>
          <w:tcPr>
            <w:tcW w:w="2235" w:type="dxa"/>
          </w:tcPr>
          <w:p w14:paraId="11B8BAF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73-74</w:t>
            </w:r>
          </w:p>
        </w:tc>
        <w:tc>
          <w:tcPr>
            <w:tcW w:w="2693" w:type="dxa"/>
          </w:tcPr>
          <w:p w14:paraId="76E92AC8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6A1B3C6E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19-20</w:t>
            </w:r>
          </w:p>
        </w:tc>
        <w:tc>
          <w:tcPr>
            <w:tcW w:w="2552" w:type="dxa"/>
          </w:tcPr>
          <w:p w14:paraId="31EA38E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7514C6" w14:paraId="2FB45E1C" w14:textId="77777777">
        <w:trPr>
          <w:jc w:val="center"/>
        </w:trPr>
        <w:tc>
          <w:tcPr>
            <w:tcW w:w="2235" w:type="dxa"/>
          </w:tcPr>
          <w:p w14:paraId="4747D628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71-72</w:t>
            </w:r>
          </w:p>
        </w:tc>
        <w:tc>
          <w:tcPr>
            <w:tcW w:w="2693" w:type="dxa"/>
          </w:tcPr>
          <w:p w14:paraId="29EF8B0F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14:paraId="65B68B2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16-18</w:t>
            </w:r>
          </w:p>
        </w:tc>
        <w:tc>
          <w:tcPr>
            <w:tcW w:w="2552" w:type="dxa"/>
          </w:tcPr>
          <w:p w14:paraId="27061730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514C6" w14:paraId="3A324C15" w14:textId="77777777">
        <w:trPr>
          <w:jc w:val="center"/>
        </w:trPr>
        <w:tc>
          <w:tcPr>
            <w:tcW w:w="2235" w:type="dxa"/>
          </w:tcPr>
          <w:p w14:paraId="358B3190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69-70</w:t>
            </w:r>
          </w:p>
        </w:tc>
        <w:tc>
          <w:tcPr>
            <w:tcW w:w="2693" w:type="dxa"/>
          </w:tcPr>
          <w:p w14:paraId="37F92F8A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6DA18CE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13-15</w:t>
            </w:r>
          </w:p>
        </w:tc>
        <w:tc>
          <w:tcPr>
            <w:tcW w:w="2552" w:type="dxa"/>
          </w:tcPr>
          <w:p w14:paraId="69A6AC71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514C6" w14:paraId="05CE432E" w14:textId="77777777">
        <w:trPr>
          <w:jc w:val="center"/>
        </w:trPr>
        <w:tc>
          <w:tcPr>
            <w:tcW w:w="2235" w:type="dxa"/>
          </w:tcPr>
          <w:p w14:paraId="369DA416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67-68</w:t>
            </w:r>
          </w:p>
        </w:tc>
        <w:tc>
          <w:tcPr>
            <w:tcW w:w="2693" w:type="dxa"/>
          </w:tcPr>
          <w:p w14:paraId="58ACAD64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7384C78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10-12</w:t>
            </w:r>
          </w:p>
        </w:tc>
        <w:tc>
          <w:tcPr>
            <w:tcW w:w="2552" w:type="dxa"/>
          </w:tcPr>
          <w:p w14:paraId="47E70C4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514C6" w14:paraId="51AD9BD9" w14:textId="77777777">
        <w:trPr>
          <w:jc w:val="center"/>
        </w:trPr>
        <w:tc>
          <w:tcPr>
            <w:tcW w:w="2235" w:type="dxa"/>
          </w:tcPr>
          <w:p w14:paraId="54F3F135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65-66</w:t>
            </w:r>
          </w:p>
        </w:tc>
        <w:tc>
          <w:tcPr>
            <w:tcW w:w="2693" w:type="dxa"/>
          </w:tcPr>
          <w:p w14:paraId="2D79729E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14:paraId="272EF49C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7-9</w:t>
            </w:r>
          </w:p>
        </w:tc>
        <w:tc>
          <w:tcPr>
            <w:tcW w:w="2552" w:type="dxa"/>
          </w:tcPr>
          <w:p w14:paraId="4F6ADD03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514C6" w14:paraId="227D2FF4" w14:textId="77777777">
        <w:trPr>
          <w:jc w:val="center"/>
        </w:trPr>
        <w:tc>
          <w:tcPr>
            <w:tcW w:w="2235" w:type="dxa"/>
          </w:tcPr>
          <w:p w14:paraId="0C40B2EB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63-64</w:t>
            </w:r>
          </w:p>
        </w:tc>
        <w:tc>
          <w:tcPr>
            <w:tcW w:w="2693" w:type="dxa"/>
          </w:tcPr>
          <w:p w14:paraId="291CA81B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14:paraId="4B69D944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3-6</w:t>
            </w:r>
          </w:p>
        </w:tc>
        <w:tc>
          <w:tcPr>
            <w:tcW w:w="2552" w:type="dxa"/>
          </w:tcPr>
          <w:p w14:paraId="36C0EE27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7514C6" w14:paraId="624F2AF0" w14:textId="77777777">
        <w:trPr>
          <w:jc w:val="center"/>
        </w:trPr>
        <w:tc>
          <w:tcPr>
            <w:tcW w:w="2235" w:type="dxa"/>
          </w:tcPr>
          <w:p w14:paraId="37A558B1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61-62</w:t>
            </w:r>
          </w:p>
        </w:tc>
        <w:tc>
          <w:tcPr>
            <w:tcW w:w="2693" w:type="dxa"/>
          </w:tcPr>
          <w:p w14:paraId="5D4848DA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391FC922" w14:textId="77777777" w:rsidR="007514C6" w:rsidRDefault="002F30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0-2</w:t>
            </w:r>
          </w:p>
        </w:tc>
        <w:tc>
          <w:tcPr>
            <w:tcW w:w="2552" w:type="dxa"/>
          </w:tcPr>
          <w:p w14:paraId="1373F372" w14:textId="77777777" w:rsidR="007514C6" w:rsidRDefault="002F30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122F20D1" w14:textId="77777777" w:rsidR="007514C6" w:rsidRDefault="002F301A">
      <w:pPr>
        <w:spacing w:after="0" w:line="240" w:lineRule="auto"/>
        <w:jc w:val="right"/>
        <w:rPr>
          <w:sz w:val="24"/>
          <w:szCs w:val="24"/>
        </w:rPr>
      </w:pPr>
      <w:r>
        <w:tab/>
      </w:r>
    </w:p>
    <w:p w14:paraId="350AAD6B" w14:textId="5D944542" w:rsidR="00CF16A9" w:rsidRDefault="00CF16A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31E67F" w14:textId="5147CEF5" w:rsidR="007514C6" w:rsidRPr="005D2D43" w:rsidRDefault="002F385D">
      <w:pPr>
        <w:tabs>
          <w:tab w:val="left" w:pos="426"/>
        </w:tabs>
        <w:spacing w:after="0" w:line="360" w:lineRule="auto"/>
        <w:ind w:firstLine="709"/>
        <w:jc w:val="right"/>
        <w:rPr>
          <w:b/>
          <w:sz w:val="24"/>
          <w:szCs w:val="24"/>
        </w:rPr>
      </w:pPr>
      <w:r w:rsidRPr="005D2D43">
        <w:rPr>
          <w:b/>
          <w:sz w:val="24"/>
          <w:szCs w:val="24"/>
        </w:rPr>
        <w:lastRenderedPageBreak/>
        <w:t>ПРИЛОЖЕНИЕ 2</w:t>
      </w:r>
    </w:p>
    <w:p w14:paraId="32840E80" w14:textId="112103EC" w:rsidR="00EB0BA7" w:rsidRDefault="00A62659" w:rsidP="00EB0BA7">
      <w:pPr>
        <w:tabs>
          <w:tab w:val="left" w:pos="426"/>
        </w:tabs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5D2D43">
        <w:rPr>
          <w:b/>
          <w:sz w:val="24"/>
          <w:szCs w:val="24"/>
        </w:rPr>
        <w:t>Примерное с</w:t>
      </w:r>
      <w:r w:rsidR="00EB0BA7" w:rsidRPr="005D2D43">
        <w:rPr>
          <w:b/>
          <w:sz w:val="24"/>
          <w:szCs w:val="24"/>
        </w:rPr>
        <w:t xml:space="preserve">одержание выпускной квалификационной работы в форме </w:t>
      </w:r>
      <w:proofErr w:type="gramStart"/>
      <w:r w:rsidR="00EB0BA7" w:rsidRPr="005D2D43">
        <w:rPr>
          <w:b/>
          <w:sz w:val="24"/>
          <w:szCs w:val="24"/>
        </w:rPr>
        <w:t>бизнес-проектов</w:t>
      </w:r>
      <w:proofErr w:type="gramEnd"/>
      <w:r w:rsidR="00EB0BA7" w:rsidRPr="005D2D43">
        <w:rPr>
          <w:b/>
          <w:sz w:val="24"/>
          <w:szCs w:val="24"/>
        </w:rPr>
        <w:t xml:space="preserve"> «</w:t>
      </w:r>
      <w:proofErr w:type="spellStart"/>
      <w:r w:rsidR="00EB0BA7" w:rsidRPr="005D2D43">
        <w:rPr>
          <w:b/>
          <w:sz w:val="24"/>
          <w:szCs w:val="24"/>
        </w:rPr>
        <w:t>Стартап</w:t>
      </w:r>
      <w:proofErr w:type="spellEnd"/>
      <w:r w:rsidR="00EB0BA7" w:rsidRPr="005D2D43">
        <w:rPr>
          <w:b/>
          <w:sz w:val="24"/>
          <w:szCs w:val="24"/>
        </w:rPr>
        <w:t xml:space="preserve"> как диплом»</w:t>
      </w:r>
      <w:r w:rsidRPr="005D2D43">
        <w:rPr>
          <w:b/>
          <w:sz w:val="24"/>
          <w:szCs w:val="24"/>
        </w:rPr>
        <w:t xml:space="preserve"> (для студентов технических специальностей)</w:t>
      </w:r>
    </w:p>
    <w:p w14:paraId="55495952" w14:textId="6DB6B2A2" w:rsidR="004F0509" w:rsidRDefault="00A62659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14:paraId="2040B6EF" w14:textId="2AEFC9CB" w:rsidR="00A62659" w:rsidRDefault="00A62659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Введение</w:t>
      </w:r>
      <w:r w:rsidR="00FD7AD2">
        <w:rPr>
          <w:sz w:val="24"/>
          <w:szCs w:val="24"/>
        </w:rPr>
        <w:t xml:space="preserve"> (Описание проблемы, краткое описание решения проблемы, краткое описание продукта</w:t>
      </w:r>
      <w:r w:rsidR="004F0309">
        <w:rPr>
          <w:sz w:val="24"/>
          <w:szCs w:val="24"/>
        </w:rPr>
        <w:t xml:space="preserve"> или</w:t>
      </w:r>
      <w:r w:rsidR="00FD7AD2">
        <w:rPr>
          <w:sz w:val="24"/>
          <w:szCs w:val="24"/>
        </w:rPr>
        <w:t xml:space="preserve"> технологии</w:t>
      </w:r>
      <w:r w:rsidR="004F0309">
        <w:rPr>
          <w:sz w:val="24"/>
          <w:szCs w:val="24"/>
        </w:rPr>
        <w:t>, краткое описание основных конкурентов, объем рынка, экономическое обоснование</w:t>
      </w:r>
      <w:r w:rsidR="00FD7AD2">
        <w:rPr>
          <w:sz w:val="24"/>
          <w:szCs w:val="24"/>
        </w:rPr>
        <w:t>)</w:t>
      </w:r>
    </w:p>
    <w:p w14:paraId="4C1D2C17" w14:textId="32F363D3" w:rsidR="004F0309" w:rsidRDefault="004F0309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Техническая часть проекта (конструкция изделия или устройства с чертежами и т.д. или подробное описание технологии)</w:t>
      </w:r>
    </w:p>
    <w:p w14:paraId="3E496BD2" w14:textId="1F58EDE0" w:rsidR="004F0309" w:rsidRDefault="004F0309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Маркетинговая часть проекта (исследование объема рынка, основных конкурентов и потребителей)</w:t>
      </w:r>
    </w:p>
    <w:p w14:paraId="7F573A5D" w14:textId="4D25B95E" w:rsidR="00B16997" w:rsidRDefault="00B16997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Интеллектуальная собственность (Российский и зарубежный патентный поиск)</w:t>
      </w:r>
    </w:p>
    <w:p w14:paraId="42C1FBD7" w14:textId="57584163" w:rsidR="00B16997" w:rsidRPr="00B16997" w:rsidRDefault="00B16997" w:rsidP="00B16997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Экономическая часть проекта </w:t>
      </w:r>
      <w:r w:rsidR="00CA773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B16997">
        <w:rPr>
          <w:sz w:val="24"/>
          <w:szCs w:val="24"/>
        </w:rPr>
        <w:t>Анализ критериев и показателей, определяющих себестоимость продукции (плановой калькуляции).</w:t>
      </w:r>
      <w:proofErr w:type="gramEnd"/>
      <w:r>
        <w:rPr>
          <w:sz w:val="24"/>
          <w:szCs w:val="24"/>
        </w:rPr>
        <w:t xml:space="preserve"> </w:t>
      </w:r>
      <w:r w:rsidR="00CA773D">
        <w:rPr>
          <w:sz w:val="24"/>
          <w:szCs w:val="24"/>
        </w:rPr>
        <w:t xml:space="preserve"> </w:t>
      </w:r>
      <w:proofErr w:type="gramStart"/>
      <w:r w:rsidRPr="00B16997">
        <w:rPr>
          <w:sz w:val="24"/>
          <w:szCs w:val="24"/>
        </w:rPr>
        <w:t>Проведение расчёта показателей плановой калькуляции (сметы затрат) в рамках определённого производства продукта</w:t>
      </w:r>
      <w:r w:rsidR="00CA773D">
        <w:rPr>
          <w:sz w:val="24"/>
          <w:szCs w:val="24"/>
        </w:rPr>
        <w:t xml:space="preserve"> или организации услуги/сервиса</w:t>
      </w:r>
      <w:r w:rsidRPr="00B16997">
        <w:rPr>
          <w:sz w:val="24"/>
          <w:szCs w:val="24"/>
        </w:rPr>
        <w:t>)</w:t>
      </w:r>
      <w:proofErr w:type="gramEnd"/>
    </w:p>
    <w:p w14:paraId="01504442" w14:textId="672D09A2" w:rsidR="00B16997" w:rsidRDefault="00CA773D" w:rsidP="00A62659">
      <w:pPr>
        <w:pStyle w:val="aff"/>
        <w:numPr>
          <w:ilvl w:val="0"/>
          <w:numId w:val="2"/>
        </w:numPr>
        <w:tabs>
          <w:tab w:val="left" w:pos="42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14:paraId="00199E48" w14:textId="71D9CD4D" w:rsidR="00F42B72" w:rsidRDefault="00F42B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A5F610" w14:textId="402D492A" w:rsidR="00F42B72" w:rsidRDefault="00125768" w:rsidP="00125768">
      <w:pPr>
        <w:pStyle w:val="aff"/>
        <w:tabs>
          <w:tab w:val="left" w:pos="426"/>
        </w:tabs>
        <w:spacing w:after="0" w:line="360" w:lineRule="auto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4604C603" w14:textId="13AE1EF8" w:rsidR="00125768" w:rsidRDefault="00125768" w:rsidP="00125768">
      <w:pPr>
        <w:pStyle w:val="aff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9E6D8C7" wp14:editId="4F2BC6D6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ая карта проекта _Стартап как диплом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F9BEE" w14:textId="77777777" w:rsidR="00AF66DE" w:rsidRDefault="00AF66DE" w:rsidP="00AF66DE">
      <w:pPr>
        <w:pStyle w:val="aff"/>
        <w:tabs>
          <w:tab w:val="left" w:pos="426"/>
        </w:tabs>
        <w:spacing w:after="0" w:line="360" w:lineRule="auto"/>
        <w:ind w:left="1069"/>
        <w:rPr>
          <w:sz w:val="24"/>
          <w:szCs w:val="24"/>
        </w:rPr>
      </w:pPr>
    </w:p>
    <w:p w14:paraId="7B9DC583" w14:textId="310A731C" w:rsidR="00AF66DE" w:rsidRPr="00AF66DE" w:rsidRDefault="00AF66DE" w:rsidP="00AF66DE">
      <w:pPr>
        <w:tabs>
          <w:tab w:val="left" w:pos="426"/>
        </w:tabs>
        <w:spacing w:after="0" w:line="360" w:lineRule="auto"/>
        <w:rPr>
          <w:sz w:val="24"/>
          <w:szCs w:val="24"/>
        </w:rPr>
      </w:pPr>
      <w:r w:rsidRPr="00AF66DE">
        <w:rPr>
          <w:sz w:val="24"/>
          <w:szCs w:val="24"/>
        </w:rPr>
        <w:t xml:space="preserve"> </w:t>
      </w:r>
    </w:p>
    <w:sectPr w:rsidR="00AF66DE" w:rsidRPr="00AF66DE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9C344F" w15:done="0"/>
  <w15:commentEx w15:paraId="1941F345" w15:done="0"/>
  <w15:commentEx w15:paraId="3EE40411" w15:done="0"/>
  <w15:commentEx w15:paraId="678507C5" w15:done="0"/>
  <w15:commentEx w15:paraId="07060EBC" w15:done="0"/>
  <w15:commentEx w15:paraId="5E47818C" w15:done="0"/>
  <w15:commentEx w15:paraId="3201EC52" w15:paraIdParent="5E47818C" w15:done="0"/>
  <w15:commentEx w15:paraId="2443AE91" w15:done="0"/>
  <w15:commentEx w15:paraId="21EB9358" w15:paraIdParent="2443AE91" w15:done="0"/>
  <w15:commentEx w15:paraId="4C10A94C" w15:done="0"/>
  <w15:commentEx w15:paraId="55C8BCCC" w15:paraIdParent="4C10A94C" w15:done="0"/>
  <w15:commentEx w15:paraId="002008FD" w15:done="0"/>
  <w15:commentEx w15:paraId="3F06B827" w15:paraIdParent="002008FD" w15:done="0"/>
  <w15:commentEx w15:paraId="620D69EE" w15:done="0"/>
  <w15:commentEx w15:paraId="50809796" w15:done="0"/>
  <w15:commentEx w15:paraId="51F68067" w15:paraIdParent="50809796" w15:done="0"/>
  <w15:commentEx w15:paraId="39B3E99E" w15:done="0"/>
  <w15:commentEx w15:paraId="4F909413" w15:paraIdParent="39B3E99E" w15:done="0"/>
  <w15:commentEx w15:paraId="0F827502" w15:done="0"/>
  <w15:commentEx w15:paraId="2F811DBD" w15:paraIdParent="0F827502" w15:done="0"/>
  <w15:commentEx w15:paraId="42E4416E" w15:done="0"/>
  <w15:commentEx w15:paraId="2642DF48" w15:paraIdParent="42E4416E" w15:done="0"/>
  <w15:commentEx w15:paraId="6717C491" w15:done="0"/>
  <w15:commentEx w15:paraId="163A56C0" w15:paraIdParent="6717C491" w15:done="0"/>
  <w15:commentEx w15:paraId="63EBBC6C" w15:done="0"/>
  <w15:commentEx w15:paraId="599FE366" w15:paraIdParent="63EBBC6C" w15:done="0"/>
  <w15:commentEx w15:paraId="11DB2629" w15:done="0"/>
  <w15:commentEx w15:paraId="775B2B1A" w15:paraIdParent="11DB2629" w15:done="0"/>
  <w15:commentEx w15:paraId="786F55B2" w15:done="0"/>
  <w15:commentEx w15:paraId="779724E4" w15:paraIdParent="786F55B2" w15:done="0"/>
  <w15:commentEx w15:paraId="1DF7A0FE" w15:done="0"/>
  <w15:commentEx w15:paraId="5016A970" w15:paraIdParent="1DF7A0FE" w15:done="0"/>
  <w15:commentEx w15:paraId="2E7369AA" w15:done="0"/>
  <w15:commentEx w15:paraId="5DEAF498" w15:paraIdParent="2E7369AA" w15:done="0"/>
  <w15:commentEx w15:paraId="4847B266" w15:done="0"/>
  <w15:commentEx w15:paraId="5683275E" w15:paraIdParent="4847B266" w15:done="0"/>
  <w15:commentEx w15:paraId="1D148297" w15:done="0"/>
  <w15:commentEx w15:paraId="1D268F8E" w15:paraIdParent="1D148297" w15:done="0"/>
  <w15:commentEx w15:paraId="74D53C98" w15:done="0"/>
  <w15:commentEx w15:paraId="6B3C601B" w15:paraIdParent="74D53C98" w15:done="0"/>
  <w15:commentEx w15:paraId="2B65F2D1" w15:done="0"/>
  <w15:commentEx w15:paraId="364D6805" w15:done="0"/>
  <w15:commentEx w15:paraId="6C601C25" w15:done="0"/>
  <w15:commentEx w15:paraId="37D5D24F" w15:done="0"/>
  <w15:commentEx w15:paraId="3A6C7B08" w15:done="0"/>
  <w15:commentEx w15:paraId="44FAA089" w15:done="0"/>
  <w15:commentEx w15:paraId="7CC8F4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101AF" w16cex:dateUtc="2021-03-08T13:03:00Z"/>
  <w16cex:commentExtensible w16cex:durableId="23F1073B" w16cex:dateUtc="2021-03-08T13:27:00Z"/>
  <w16cex:commentExtensible w16cex:durableId="23F1153E" w16cex:dateUtc="2021-03-08T14:27:00Z"/>
  <w16cex:commentExtensible w16cex:durableId="23F113A6" w16cex:dateUtc="2021-03-08T14:20:00Z"/>
  <w16cex:commentExtensible w16cex:durableId="23F11785" w16cex:dateUtc="2021-03-08T14:37:00Z"/>
  <w16cex:commentExtensible w16cex:durableId="23F11903" w16cex:dateUtc="2021-03-08T14:43:00Z"/>
  <w16cex:commentExtensible w16cex:durableId="23F11B0D" w16cex:dateUtc="2021-03-08T14:52:00Z"/>
  <w16cex:commentExtensible w16cex:durableId="23F11B93" w16cex:dateUtc="2021-03-08T14:54:00Z"/>
  <w16cex:commentExtensible w16cex:durableId="23F11AE3" w16cex:dateUtc="2021-03-08T14:51:00Z"/>
  <w16cex:commentExtensible w16cex:durableId="23F11B94" w16cex:dateUtc="2021-03-08T15:39:00Z"/>
  <w16cex:commentExtensible w16cex:durableId="23F11B95" w16cex:dateUtc="2021-03-08T15:40:00Z"/>
  <w16cex:commentExtensible w16cex:durableId="23F11B96" w16cex:dateUtc="2021-03-08T15:47:00Z"/>
  <w16cex:commentExtensible w16cex:durableId="23F11B97" w16cex:dateUtc="2021-03-08T15:53:00Z"/>
  <w16cex:commentExtensible w16cex:durableId="23F11C4F" w16cex:dateUtc="2021-03-08T15:57:00Z"/>
  <w16cex:commentExtensible w16cex:durableId="23F121B2" w16cex:dateUtc="2021-03-08T16:20:00Z"/>
  <w16cex:commentExtensible w16cex:durableId="23F122A5" w16cex:dateUtc="2021-03-08T16:24:00Z"/>
  <w16cex:commentExtensible w16cex:durableId="23F12787" w16cex:dateUtc="2021-03-08T16:45:00Z"/>
  <w16cex:commentExtensible w16cex:durableId="23F12A0B" w16cex:dateUtc="2021-03-08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9C344F" w16cid:durableId="23F0F624"/>
  <w16cid:commentId w16cid:paraId="1941F345" w16cid:durableId="23F0F625"/>
  <w16cid:commentId w16cid:paraId="3EE40411" w16cid:durableId="23F0F626"/>
  <w16cid:commentId w16cid:paraId="678507C5" w16cid:durableId="23F0F627"/>
  <w16cid:commentId w16cid:paraId="07060EBC" w16cid:durableId="23F0F628"/>
  <w16cid:commentId w16cid:paraId="5E47818C" w16cid:durableId="23F0F629"/>
  <w16cid:commentId w16cid:paraId="3201EC52" w16cid:durableId="23F101AF"/>
  <w16cid:commentId w16cid:paraId="2443AE91" w16cid:durableId="23F0F62A"/>
  <w16cid:commentId w16cid:paraId="21EB9358" w16cid:durableId="23F1073B"/>
  <w16cid:commentId w16cid:paraId="4C10A94C" w16cid:durableId="23F0F62C"/>
  <w16cid:commentId w16cid:paraId="55C8BCCC" w16cid:durableId="23F1153E"/>
  <w16cid:commentId w16cid:paraId="002008FD" w16cid:durableId="23F0F62D"/>
  <w16cid:commentId w16cid:paraId="3F06B827" w16cid:durableId="23F113A6"/>
  <w16cid:commentId w16cid:paraId="620D69EE" w16cid:durableId="23F11785"/>
  <w16cid:commentId w16cid:paraId="50809796" w16cid:durableId="23F0F631"/>
  <w16cid:commentId w16cid:paraId="51F68067" w16cid:durableId="23F11903"/>
  <w16cid:commentId w16cid:paraId="39B3E99E" w16cid:durableId="23F0F632"/>
  <w16cid:commentId w16cid:paraId="4F909413" w16cid:durableId="23F11B0D"/>
  <w16cid:commentId w16cid:paraId="0F827502" w16cid:durableId="23F0F633"/>
  <w16cid:commentId w16cid:paraId="2F811DBD" w16cid:durableId="23F11B93"/>
  <w16cid:commentId w16cid:paraId="42E4416E" w16cid:durableId="23F0F634"/>
  <w16cid:commentId w16cid:paraId="2642DF48" w16cid:durableId="23F11AE3"/>
  <w16cid:commentId w16cid:paraId="6717C491" w16cid:durableId="23F0F635"/>
  <w16cid:commentId w16cid:paraId="163A56C0" w16cid:durableId="23F11B94"/>
  <w16cid:commentId w16cid:paraId="63EBBC6C" w16cid:durableId="23F0F636"/>
  <w16cid:commentId w16cid:paraId="599FE366" w16cid:durableId="23F11B95"/>
  <w16cid:commentId w16cid:paraId="11DB2629" w16cid:durableId="23F0F637"/>
  <w16cid:commentId w16cid:paraId="775B2B1A" w16cid:durableId="23F11B96"/>
  <w16cid:commentId w16cid:paraId="786F55B2" w16cid:durableId="23F0F638"/>
  <w16cid:commentId w16cid:paraId="779724E4" w16cid:durableId="23F11B97"/>
  <w16cid:commentId w16cid:paraId="1DF7A0FE" w16cid:durableId="23F0F639"/>
  <w16cid:commentId w16cid:paraId="5016A970" w16cid:durableId="23F11C4F"/>
  <w16cid:commentId w16cid:paraId="2E7369AA" w16cid:durableId="23F0F63A"/>
  <w16cid:commentId w16cid:paraId="5DEAF498" w16cid:durableId="23F121B2"/>
  <w16cid:commentId w16cid:paraId="4847B266" w16cid:durableId="23F0F63B"/>
  <w16cid:commentId w16cid:paraId="5683275E" w16cid:durableId="23F122A5"/>
  <w16cid:commentId w16cid:paraId="1D148297" w16cid:durableId="23F0F63C"/>
  <w16cid:commentId w16cid:paraId="1D268F8E" w16cid:durableId="23F12787"/>
  <w16cid:commentId w16cid:paraId="74D53C98" w16cid:durableId="23F0F63D"/>
  <w16cid:commentId w16cid:paraId="6B3C601B" w16cid:durableId="23F12A0B"/>
  <w16cid:commentId w16cid:paraId="2B65F2D1" w16cid:durableId="23F0F63E"/>
  <w16cid:commentId w16cid:paraId="364D6805" w16cid:durableId="23F0F63F"/>
  <w16cid:commentId w16cid:paraId="6C601C25" w16cid:durableId="23F0F640"/>
  <w16cid:commentId w16cid:paraId="37D5D24F" w16cid:durableId="23F0F641"/>
  <w16cid:commentId w16cid:paraId="3A6C7B08" w16cid:durableId="23F0F642"/>
  <w16cid:commentId w16cid:paraId="44FAA089" w16cid:durableId="23F0F643"/>
  <w16cid:commentId w16cid:paraId="7CC8F41B" w16cid:durableId="23F0F6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31F6" w14:textId="77777777" w:rsidR="00F42B72" w:rsidRDefault="00F42B72">
      <w:pPr>
        <w:spacing w:after="0" w:line="240" w:lineRule="auto"/>
      </w:pPr>
      <w:r>
        <w:separator/>
      </w:r>
    </w:p>
  </w:endnote>
  <w:endnote w:type="continuationSeparator" w:id="0">
    <w:p w14:paraId="28CAE490" w14:textId="77777777" w:rsidR="00F42B72" w:rsidRDefault="00F4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74BC" w14:textId="087DD923" w:rsidR="00F42B72" w:rsidRDefault="00F42B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6601">
      <w:rPr>
        <w:noProof/>
        <w:color w:val="000000"/>
      </w:rPr>
      <w:t>6</w:t>
    </w:r>
    <w:r>
      <w:rPr>
        <w:color w:val="000000"/>
      </w:rPr>
      <w:fldChar w:fldCharType="end"/>
    </w:r>
  </w:p>
  <w:p w14:paraId="5816251D" w14:textId="77777777" w:rsidR="00F42B72" w:rsidRDefault="00F42B7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6512E" w14:textId="77777777" w:rsidR="00F42B72" w:rsidRDefault="00F42B72">
      <w:pPr>
        <w:spacing w:after="0" w:line="240" w:lineRule="auto"/>
      </w:pPr>
      <w:r>
        <w:separator/>
      </w:r>
    </w:p>
  </w:footnote>
  <w:footnote w:type="continuationSeparator" w:id="0">
    <w:p w14:paraId="074D6D93" w14:textId="77777777" w:rsidR="00F42B72" w:rsidRDefault="00F4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96B5" w14:textId="77777777" w:rsidR="00F42B72" w:rsidRDefault="00F42B7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0"/>
        <w:szCs w:val="20"/>
      </w:rPr>
    </w:pPr>
  </w:p>
  <w:p w14:paraId="255F07A1" w14:textId="77777777" w:rsidR="00F42B72" w:rsidRDefault="00F42B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6C2AF" w14:textId="77777777" w:rsidR="00F42B72" w:rsidRDefault="00F42B7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4"/>
        <w:szCs w:val="24"/>
      </w:rPr>
    </w:pPr>
  </w:p>
  <w:p w14:paraId="4F1180C8" w14:textId="77777777" w:rsidR="00F42B72" w:rsidRDefault="00F42B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087"/>
    <w:multiLevelType w:val="multilevel"/>
    <w:tmpl w:val="C08A1AFA"/>
    <w:lvl w:ilvl="0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1D6170"/>
    <w:multiLevelType w:val="hybridMultilevel"/>
    <w:tmpl w:val="598E1172"/>
    <w:lvl w:ilvl="0" w:tplc="21202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ользователь">
    <w15:presenceInfo w15:providerId="None" w15:userId="Пользователь"/>
  </w15:person>
  <w15:person w15:author="Алексей Федоров">
    <w15:presenceInfo w15:providerId="Windows Live" w15:userId="26e1d98d6b029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C6"/>
    <w:rsid w:val="0000462E"/>
    <w:rsid w:val="00006F52"/>
    <w:rsid w:val="000450A8"/>
    <w:rsid w:val="000609F4"/>
    <w:rsid w:val="000633B3"/>
    <w:rsid w:val="000663D7"/>
    <w:rsid w:val="00070A44"/>
    <w:rsid w:val="00080343"/>
    <w:rsid w:val="000850F9"/>
    <w:rsid w:val="00096DAC"/>
    <w:rsid w:val="000C558B"/>
    <w:rsid w:val="000D499E"/>
    <w:rsid w:val="000F4C05"/>
    <w:rsid w:val="00115B64"/>
    <w:rsid w:val="00125768"/>
    <w:rsid w:val="0014047D"/>
    <w:rsid w:val="001459B2"/>
    <w:rsid w:val="00156CF3"/>
    <w:rsid w:val="00166936"/>
    <w:rsid w:val="0019029D"/>
    <w:rsid w:val="001D61E4"/>
    <w:rsid w:val="001E7DFB"/>
    <w:rsid w:val="001F570B"/>
    <w:rsid w:val="00221CA3"/>
    <w:rsid w:val="00223F5C"/>
    <w:rsid w:val="002425FF"/>
    <w:rsid w:val="002461B8"/>
    <w:rsid w:val="00251770"/>
    <w:rsid w:val="00262A8A"/>
    <w:rsid w:val="002735D3"/>
    <w:rsid w:val="002A57AF"/>
    <w:rsid w:val="002C49A5"/>
    <w:rsid w:val="002D1040"/>
    <w:rsid w:val="002F301A"/>
    <w:rsid w:val="002F385D"/>
    <w:rsid w:val="002F5688"/>
    <w:rsid w:val="00313E59"/>
    <w:rsid w:val="00324E29"/>
    <w:rsid w:val="00362913"/>
    <w:rsid w:val="00370B95"/>
    <w:rsid w:val="0038559F"/>
    <w:rsid w:val="003A17CA"/>
    <w:rsid w:val="003A2106"/>
    <w:rsid w:val="003E4926"/>
    <w:rsid w:val="003E5287"/>
    <w:rsid w:val="003F3C90"/>
    <w:rsid w:val="00401444"/>
    <w:rsid w:val="004110EB"/>
    <w:rsid w:val="004125C0"/>
    <w:rsid w:val="00444B55"/>
    <w:rsid w:val="0044557B"/>
    <w:rsid w:val="00453F38"/>
    <w:rsid w:val="00456C79"/>
    <w:rsid w:val="00462772"/>
    <w:rsid w:val="00462E36"/>
    <w:rsid w:val="004B2752"/>
    <w:rsid w:val="004B6CD2"/>
    <w:rsid w:val="004C4D8E"/>
    <w:rsid w:val="004D17A8"/>
    <w:rsid w:val="004F0309"/>
    <w:rsid w:val="004F0509"/>
    <w:rsid w:val="004F603F"/>
    <w:rsid w:val="004F75F6"/>
    <w:rsid w:val="005379BA"/>
    <w:rsid w:val="00542B9C"/>
    <w:rsid w:val="00551F0E"/>
    <w:rsid w:val="00555041"/>
    <w:rsid w:val="00557361"/>
    <w:rsid w:val="005601CC"/>
    <w:rsid w:val="005A0696"/>
    <w:rsid w:val="005A4165"/>
    <w:rsid w:val="005B14FF"/>
    <w:rsid w:val="005B6D73"/>
    <w:rsid w:val="005D09F1"/>
    <w:rsid w:val="005D2D43"/>
    <w:rsid w:val="005E44CD"/>
    <w:rsid w:val="00651258"/>
    <w:rsid w:val="00660662"/>
    <w:rsid w:val="00666942"/>
    <w:rsid w:val="00676BA5"/>
    <w:rsid w:val="00681112"/>
    <w:rsid w:val="00691BC5"/>
    <w:rsid w:val="006A5CA6"/>
    <w:rsid w:val="006D247E"/>
    <w:rsid w:val="006D4E74"/>
    <w:rsid w:val="006D7D53"/>
    <w:rsid w:val="006E177B"/>
    <w:rsid w:val="00731AED"/>
    <w:rsid w:val="007514C6"/>
    <w:rsid w:val="007B4BE0"/>
    <w:rsid w:val="007C3A9B"/>
    <w:rsid w:val="008161DF"/>
    <w:rsid w:val="00816DC4"/>
    <w:rsid w:val="00824B8E"/>
    <w:rsid w:val="00850941"/>
    <w:rsid w:val="008B210B"/>
    <w:rsid w:val="008B579B"/>
    <w:rsid w:val="008B6CA6"/>
    <w:rsid w:val="008C2736"/>
    <w:rsid w:val="008D41DF"/>
    <w:rsid w:val="008E1E64"/>
    <w:rsid w:val="008F6C9E"/>
    <w:rsid w:val="00904EE4"/>
    <w:rsid w:val="00917C7A"/>
    <w:rsid w:val="00926601"/>
    <w:rsid w:val="0096189A"/>
    <w:rsid w:val="00972DFE"/>
    <w:rsid w:val="0098160E"/>
    <w:rsid w:val="00981BEA"/>
    <w:rsid w:val="009C5BEF"/>
    <w:rsid w:val="009E117E"/>
    <w:rsid w:val="009E125E"/>
    <w:rsid w:val="009F3CDD"/>
    <w:rsid w:val="009F61F2"/>
    <w:rsid w:val="00A01925"/>
    <w:rsid w:val="00A34F3D"/>
    <w:rsid w:val="00A5761C"/>
    <w:rsid w:val="00A62659"/>
    <w:rsid w:val="00A74B5E"/>
    <w:rsid w:val="00A84526"/>
    <w:rsid w:val="00A8477B"/>
    <w:rsid w:val="00A92A25"/>
    <w:rsid w:val="00AA5A03"/>
    <w:rsid w:val="00AC2B06"/>
    <w:rsid w:val="00AD7C7D"/>
    <w:rsid w:val="00AF66DE"/>
    <w:rsid w:val="00B16997"/>
    <w:rsid w:val="00B22B8B"/>
    <w:rsid w:val="00B31E87"/>
    <w:rsid w:val="00B47FE0"/>
    <w:rsid w:val="00B54928"/>
    <w:rsid w:val="00B677DD"/>
    <w:rsid w:val="00B702D7"/>
    <w:rsid w:val="00B94300"/>
    <w:rsid w:val="00BA156E"/>
    <w:rsid w:val="00BC410E"/>
    <w:rsid w:val="00BE0CCA"/>
    <w:rsid w:val="00BE7920"/>
    <w:rsid w:val="00C56891"/>
    <w:rsid w:val="00C66FF6"/>
    <w:rsid w:val="00CA3C09"/>
    <w:rsid w:val="00CA773D"/>
    <w:rsid w:val="00CB54E3"/>
    <w:rsid w:val="00CD1A52"/>
    <w:rsid w:val="00CD6409"/>
    <w:rsid w:val="00CE77B4"/>
    <w:rsid w:val="00CE7ABE"/>
    <w:rsid w:val="00CF0B78"/>
    <w:rsid w:val="00CF16A9"/>
    <w:rsid w:val="00D128BE"/>
    <w:rsid w:val="00D26159"/>
    <w:rsid w:val="00D32007"/>
    <w:rsid w:val="00D41C21"/>
    <w:rsid w:val="00D50F9F"/>
    <w:rsid w:val="00D5488E"/>
    <w:rsid w:val="00D63493"/>
    <w:rsid w:val="00D67D8D"/>
    <w:rsid w:val="00D94CC2"/>
    <w:rsid w:val="00DA00DC"/>
    <w:rsid w:val="00DA0E07"/>
    <w:rsid w:val="00DB15A0"/>
    <w:rsid w:val="00DB4C18"/>
    <w:rsid w:val="00DC091B"/>
    <w:rsid w:val="00DD5875"/>
    <w:rsid w:val="00DD609F"/>
    <w:rsid w:val="00DE3279"/>
    <w:rsid w:val="00DE65B8"/>
    <w:rsid w:val="00E05871"/>
    <w:rsid w:val="00E330C9"/>
    <w:rsid w:val="00E760B7"/>
    <w:rsid w:val="00E96FFD"/>
    <w:rsid w:val="00EA0110"/>
    <w:rsid w:val="00EB0BA7"/>
    <w:rsid w:val="00EC1092"/>
    <w:rsid w:val="00EC4D37"/>
    <w:rsid w:val="00EE79D3"/>
    <w:rsid w:val="00EF3A7F"/>
    <w:rsid w:val="00F25823"/>
    <w:rsid w:val="00F26517"/>
    <w:rsid w:val="00F316B0"/>
    <w:rsid w:val="00F37490"/>
    <w:rsid w:val="00F42B72"/>
    <w:rsid w:val="00F50760"/>
    <w:rsid w:val="00F54655"/>
    <w:rsid w:val="00F7506A"/>
    <w:rsid w:val="00F958D8"/>
    <w:rsid w:val="00FB128D"/>
    <w:rsid w:val="00FD7AD2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F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60"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2F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F301A"/>
  </w:style>
  <w:style w:type="paragraph" w:styleId="af5">
    <w:name w:val="footer"/>
    <w:basedOn w:val="a"/>
    <w:link w:val="af6"/>
    <w:uiPriority w:val="99"/>
    <w:unhideWhenUsed/>
    <w:rsid w:val="002F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F301A"/>
  </w:style>
  <w:style w:type="character" w:styleId="af7">
    <w:name w:val="annotation reference"/>
    <w:basedOn w:val="a0"/>
    <w:uiPriority w:val="99"/>
    <w:semiHidden/>
    <w:unhideWhenUsed/>
    <w:rsid w:val="00B9430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9430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9430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9430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94300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B9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94300"/>
    <w:rPr>
      <w:rFonts w:ascii="Segoe UI" w:hAnsi="Segoe UI" w:cs="Segoe UI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D5488E"/>
    <w:pPr>
      <w:spacing w:after="100"/>
    </w:pPr>
  </w:style>
  <w:style w:type="character" w:styleId="afe">
    <w:name w:val="Hyperlink"/>
    <w:basedOn w:val="a0"/>
    <w:uiPriority w:val="99"/>
    <w:unhideWhenUsed/>
    <w:rsid w:val="00D5488E"/>
    <w:rPr>
      <w:color w:val="0000FF" w:themeColor="hyperlink"/>
      <w:u w:val="single"/>
    </w:rPr>
  </w:style>
  <w:style w:type="paragraph" w:styleId="aff">
    <w:name w:val="List Paragraph"/>
    <w:basedOn w:val="a"/>
    <w:uiPriority w:val="34"/>
    <w:qFormat/>
    <w:rsid w:val="00A62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120" w:after="60"/>
      <w:jc w:val="center"/>
      <w:outlineLvl w:val="0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header"/>
    <w:basedOn w:val="a"/>
    <w:link w:val="af4"/>
    <w:uiPriority w:val="99"/>
    <w:unhideWhenUsed/>
    <w:rsid w:val="002F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2F301A"/>
  </w:style>
  <w:style w:type="paragraph" w:styleId="af5">
    <w:name w:val="footer"/>
    <w:basedOn w:val="a"/>
    <w:link w:val="af6"/>
    <w:uiPriority w:val="99"/>
    <w:unhideWhenUsed/>
    <w:rsid w:val="002F3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F301A"/>
  </w:style>
  <w:style w:type="character" w:styleId="af7">
    <w:name w:val="annotation reference"/>
    <w:basedOn w:val="a0"/>
    <w:uiPriority w:val="99"/>
    <w:semiHidden/>
    <w:unhideWhenUsed/>
    <w:rsid w:val="00B9430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9430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9430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9430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94300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B9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94300"/>
    <w:rPr>
      <w:rFonts w:ascii="Segoe UI" w:hAnsi="Segoe UI" w:cs="Segoe UI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D5488E"/>
    <w:pPr>
      <w:spacing w:after="100"/>
    </w:pPr>
  </w:style>
  <w:style w:type="character" w:styleId="afe">
    <w:name w:val="Hyperlink"/>
    <w:basedOn w:val="a0"/>
    <w:uiPriority w:val="99"/>
    <w:unhideWhenUsed/>
    <w:rsid w:val="00D5488E"/>
    <w:rPr>
      <w:color w:val="0000FF" w:themeColor="hyperlink"/>
      <w:u w:val="single"/>
    </w:rPr>
  </w:style>
  <w:style w:type="paragraph" w:styleId="aff">
    <w:name w:val="List Paragraph"/>
    <w:basedOn w:val="a"/>
    <w:uiPriority w:val="34"/>
    <w:qFormat/>
    <w:rsid w:val="00A62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15451</TotalTime>
  <Pages>26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138</cp:revision>
  <cp:lastPrinted>2021-02-19T05:30:00Z</cp:lastPrinted>
  <dcterms:created xsi:type="dcterms:W3CDTF">2020-11-14T11:30:00Z</dcterms:created>
  <dcterms:modified xsi:type="dcterms:W3CDTF">2021-03-31T09:51:00Z</dcterms:modified>
</cp:coreProperties>
</file>